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关于组织开展2022年山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东省重点研发计划（软科学项目）申报的通知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各系部、各部门：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现将山东省科技厅《关于组织开展2022年山东省重点研发计划（软科学项目）申报的通知》予以转发，请各系、各部门认真研习，根据通知要求做好宣传发动工作，积极推荐上报。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申报要求请查阅《关于组织开展2022年山东省重点研发计划（软科学项目）申报的通知》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网址：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"http://kjt.shandong.gov.cn/art/2022/5/7/art_13360_10296396.html"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http://kjt.shandong.gov.cn/art/2022/5/7/art_13360_10296396.html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根据工作需要，指南内容在科技云平台中发布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请登录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申报系统查看。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（一）项目负责人在科技云平台中（登录网址：http://cloud.sdstc.gov.cn/）登录个人申报账号，按照系统相关提示和要求在线填写项目申报书，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进行提交，待学校审核。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个人需使用山东省统一政务服务门户上注册的账号进行登录。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材料报送：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项目负责人于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日15点前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系统填报完成，并将与系统中内容一致的申报书（电子版）、汇总表（电子版）发送科研中心邮箱：sdcetky@163.com。汇总表（纸质版、系部盖章）报送科研中心409办公室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。逾期不予受理，以系部（部门）为单位，不接受个人申报。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孙玉璋 徐艺丹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联系电话：0531-8311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7252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附件1：推荐申报项目汇总表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：系部（部门）审核意见表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                   科研中心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2022年5月20日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586</Characters>
  <Lines>4</Lines>
  <Paragraphs>1</Paragraphs>
  <TotalTime>0</TotalTime>
  <ScaleCrop>false</ScaleCrop>
  <LinksUpToDate>false</LinksUpToDate>
  <CharactersWithSpaces>587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2020-10-19T17:49:00Z</dcterms:created>
  <dc:creator>ji rebecca</dc:creator>
  <cp:lastModifiedBy>徐艺丹的iPhone (2)</cp:lastModifiedBy>
  <dcterms:modified xsi:type="dcterms:W3CDTF">2022-05-20T18:03:28Z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2052-11.24.1</vt:lpwstr>
  </property>
  <property fmtid="{D5CDD505-2E9C-101B-9397-08002B2CF9AE}" pid="3" name="ICV">
    <vt:lpwstr>5A8EF667EEB2442FB5F9D39D810AE7EE</vt:lpwstr>
  </property>
</Properties>
</file>