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AC" w:rsidRPr="00656BAC" w:rsidRDefault="00656BAC" w:rsidP="00656BAC">
      <w:pPr>
        <w:widowControl/>
        <w:spacing w:before="161" w:after="161" w:line="570" w:lineRule="atLeast"/>
        <w:jc w:val="left"/>
        <w:outlineLvl w:val="1"/>
        <w:rPr>
          <w:rFonts w:ascii="Arial" w:eastAsia="宋体" w:hAnsi="Arial" w:cs="Arial"/>
          <w:b/>
          <w:bCs/>
          <w:color w:val="191919"/>
          <w:kern w:val="36"/>
          <w:sz w:val="42"/>
          <w:szCs w:val="42"/>
        </w:rPr>
      </w:pPr>
      <w:r w:rsidRPr="00656BAC">
        <w:rPr>
          <w:rFonts w:ascii="Arial" w:eastAsia="宋体" w:hAnsi="Arial" w:cs="Arial"/>
          <w:b/>
          <w:bCs/>
          <w:color w:val="191919"/>
          <w:kern w:val="36"/>
          <w:sz w:val="42"/>
          <w:szCs w:val="42"/>
        </w:rPr>
        <w:t>年底奖金怎么扣税？住房贷款利息怎么扣除？税务总局答</w:t>
      </w:r>
      <w:r w:rsidRPr="00656BAC">
        <w:rPr>
          <w:rFonts w:ascii="Arial" w:eastAsia="宋体" w:hAnsi="Arial" w:cs="Arial"/>
          <w:b/>
          <w:bCs/>
          <w:color w:val="191919"/>
          <w:kern w:val="36"/>
          <w:sz w:val="42"/>
          <w:szCs w:val="42"/>
        </w:rPr>
        <w:t>60</w:t>
      </w:r>
      <w:r w:rsidRPr="00656BAC">
        <w:rPr>
          <w:rFonts w:ascii="Arial" w:eastAsia="宋体" w:hAnsi="Arial" w:cs="Arial"/>
          <w:b/>
          <w:bCs/>
          <w:color w:val="191919"/>
          <w:kern w:val="36"/>
          <w:sz w:val="42"/>
          <w:szCs w:val="42"/>
        </w:rPr>
        <w:t>问</w:t>
      </w:r>
      <w:r w:rsidRPr="00656BAC">
        <w:rPr>
          <w:rFonts w:ascii="Arial" w:eastAsia="宋体" w:hAnsi="Arial" w:cs="Arial"/>
          <w:b/>
          <w:bCs/>
          <w:color w:val="191919"/>
          <w:kern w:val="36"/>
          <w:sz w:val="42"/>
          <w:szCs w:val="42"/>
        </w:rPr>
        <w:t xml:space="preserve"> </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bookmarkStart w:id="0" w:name="_GoBack"/>
      <w:bookmarkEnd w:id="0"/>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、赡养老人扣除要满足什么条件？</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纳税人赡养一位及以上年满</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岁的父母，以及子女均已去世的年满</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岁的祖父母、外祖父母的赡养支出，可以税前扣除。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w:t>
      </w:r>
      <w:r w:rsidRPr="00656BAC">
        <w:rPr>
          <w:rFonts w:ascii="Arial" w:eastAsia="宋体" w:hAnsi="Arial" w:cs="Arial"/>
          <w:b/>
          <w:bCs/>
          <w:color w:val="666666"/>
          <w:kern w:val="0"/>
          <w:sz w:val="18"/>
          <w:szCs w:val="18"/>
        </w:rPr>
        <w:t>、专项附加扣除信息采集的方法有哪些？</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第十九条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纳税人可以通过远程办税端、电子或者纸质报表等方式，向扣缴义务人或者主管税务机关报送个人专项附加扣除信息。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第二十条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纳税人选择纳税年度内由扣缴义务人办理专项附加扣除的，按下列规定办理：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（一）纳税人通过远程办税</w:t>
      </w:r>
      <w:proofErr w:type="gramStart"/>
      <w:r w:rsidRPr="00656BAC">
        <w:rPr>
          <w:rFonts w:ascii="Arial" w:eastAsia="宋体" w:hAnsi="Arial" w:cs="Arial"/>
          <w:color w:val="666666"/>
          <w:kern w:val="0"/>
          <w:sz w:val="18"/>
          <w:szCs w:val="18"/>
        </w:rPr>
        <w:t>端选择</w:t>
      </w:r>
      <w:proofErr w:type="gramEnd"/>
      <w:r w:rsidRPr="00656BAC">
        <w:rPr>
          <w:rFonts w:ascii="Arial" w:eastAsia="宋体" w:hAnsi="Arial" w:cs="Arial"/>
          <w:color w:val="666666"/>
          <w:kern w:val="0"/>
          <w:sz w:val="18"/>
          <w:szCs w:val="18"/>
        </w:rPr>
        <w:t>扣缴义务人并报送专项附加扣除信息的，扣缴义务人根据接收的扣除信息办理扣除。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第二十一条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纳税人选择年度终了后办理汇算清缴申报时享受专项附加扣除的，既可以通过远程办税端报送专项附加扣除信息，也可以将电子或者纸质《扣除信息表》（一式两份）报送给汇缴地主管税务机关。</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w:t>
      </w:r>
      <w:r w:rsidRPr="00656BAC">
        <w:rPr>
          <w:rFonts w:ascii="Arial" w:eastAsia="宋体" w:hAnsi="Arial" w:cs="Arial"/>
          <w:b/>
          <w:bCs/>
          <w:color w:val="666666"/>
          <w:kern w:val="0"/>
          <w:sz w:val="18"/>
          <w:szCs w:val="18"/>
        </w:rPr>
        <w:t>、住房贷款利息专项附加扣除的标准是怎样规定的？</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在实际发生贷款利息的年度，按照每月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元的标准定额扣除，扣除期限最长不超过</w:t>
      </w:r>
      <w:r w:rsidRPr="00656BAC">
        <w:rPr>
          <w:rFonts w:ascii="Arial" w:eastAsia="宋体" w:hAnsi="Arial" w:cs="Arial"/>
          <w:color w:val="666666"/>
          <w:kern w:val="0"/>
          <w:sz w:val="18"/>
          <w:szCs w:val="18"/>
        </w:rPr>
        <w:t>240</w:t>
      </w:r>
      <w:r w:rsidRPr="00656BAC">
        <w:rPr>
          <w:rFonts w:ascii="Arial" w:eastAsia="宋体" w:hAnsi="Arial" w:cs="Arial"/>
          <w:color w:val="666666"/>
          <w:kern w:val="0"/>
          <w:sz w:val="18"/>
          <w:szCs w:val="18"/>
        </w:rPr>
        <w:t>个月。</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w:t>
      </w:r>
      <w:r w:rsidRPr="00656BAC">
        <w:rPr>
          <w:rFonts w:ascii="Arial" w:eastAsia="宋体" w:hAnsi="Arial" w:cs="Arial"/>
          <w:b/>
          <w:bCs/>
          <w:color w:val="666666"/>
          <w:kern w:val="0"/>
          <w:sz w:val="18"/>
          <w:szCs w:val="18"/>
        </w:rPr>
        <w:t>、</w:t>
      </w:r>
      <w:r w:rsidRPr="00656BAC">
        <w:rPr>
          <w:rFonts w:ascii="Arial" w:eastAsia="宋体" w:hAnsi="Arial" w:cs="Arial"/>
          <w:b/>
          <w:bCs/>
          <w:color w:val="666666"/>
          <w:kern w:val="0"/>
          <w:sz w:val="18"/>
          <w:szCs w:val="18"/>
        </w:rPr>
        <w:t>2018</w:t>
      </w:r>
      <w:r w:rsidRPr="00656BAC">
        <w:rPr>
          <w:rFonts w:ascii="Arial" w:eastAsia="宋体" w:hAnsi="Arial" w:cs="Arial"/>
          <w:b/>
          <w:bCs/>
          <w:color w:val="666666"/>
          <w:kern w:val="0"/>
          <w:sz w:val="18"/>
          <w:szCs w:val="18"/>
        </w:rPr>
        <w:t>年第四季度的全年一次性奖金个人所得税如何计算缴纳？</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在</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年第四季度取得的全年一次性奖金，可以按照《国家税务总局关于调整个人取得全年一次性奖金等计算征收个人所得税方法问题的通知》（国税发〔</w:t>
      </w:r>
      <w:r w:rsidRPr="00656BAC">
        <w:rPr>
          <w:rFonts w:ascii="Arial" w:eastAsia="宋体" w:hAnsi="Arial" w:cs="Arial"/>
          <w:color w:val="666666"/>
          <w:kern w:val="0"/>
          <w:sz w:val="18"/>
          <w:szCs w:val="18"/>
        </w:rPr>
        <w:t>2005</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9</w:t>
      </w:r>
      <w:r w:rsidRPr="00656BAC">
        <w:rPr>
          <w:rFonts w:ascii="Arial" w:eastAsia="宋体" w:hAnsi="Arial" w:cs="Arial"/>
          <w:color w:val="666666"/>
          <w:kern w:val="0"/>
          <w:sz w:val="18"/>
          <w:szCs w:val="18"/>
        </w:rPr>
        <w:t>号）的有关规定和计税方法缴纳税款，但全年一次性奖金计税方法，纳税人在一个纳税年度内只能享受一次。具体计算方法如下：将全年一次性奖金除以</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个月后的商数，按照财税〔</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98</w:t>
      </w:r>
      <w:r w:rsidRPr="00656BAC">
        <w:rPr>
          <w:rFonts w:ascii="Arial" w:eastAsia="宋体" w:hAnsi="Arial" w:cs="Arial"/>
          <w:color w:val="666666"/>
          <w:kern w:val="0"/>
          <w:sz w:val="18"/>
          <w:szCs w:val="18"/>
        </w:rPr>
        <w:t>号文件中所附的新月度税率表查找适用税率和速算扣除</w:t>
      </w:r>
      <w:r w:rsidRPr="00656BAC">
        <w:rPr>
          <w:rFonts w:ascii="Arial" w:eastAsia="宋体" w:hAnsi="Arial" w:cs="Arial"/>
          <w:color w:val="666666"/>
          <w:kern w:val="0"/>
          <w:sz w:val="18"/>
          <w:szCs w:val="18"/>
        </w:rPr>
        <w:lastRenderedPageBreak/>
        <w:t>数。对于在取得年终一次性奖金的当月，个人工资收入低于</w:t>
      </w:r>
      <w:r w:rsidRPr="00656BAC">
        <w:rPr>
          <w:rFonts w:ascii="Arial" w:eastAsia="宋体" w:hAnsi="Arial" w:cs="Arial"/>
          <w:color w:val="666666"/>
          <w:kern w:val="0"/>
          <w:sz w:val="18"/>
          <w:szCs w:val="18"/>
        </w:rPr>
        <w:t>5000</w:t>
      </w:r>
      <w:r w:rsidRPr="00656BAC">
        <w:rPr>
          <w:rFonts w:ascii="Arial" w:eastAsia="宋体" w:hAnsi="Arial" w:cs="Arial"/>
          <w:color w:val="666666"/>
          <w:kern w:val="0"/>
          <w:sz w:val="18"/>
          <w:szCs w:val="18"/>
        </w:rPr>
        <w:t>元的，可以先从全年一次性奖金中减去</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当月工资收入低于</w:t>
      </w:r>
      <w:r w:rsidRPr="00656BAC">
        <w:rPr>
          <w:rFonts w:ascii="Arial" w:eastAsia="宋体" w:hAnsi="Arial" w:cs="Arial"/>
          <w:color w:val="666666"/>
          <w:kern w:val="0"/>
          <w:sz w:val="18"/>
          <w:szCs w:val="18"/>
        </w:rPr>
        <w:t>5000</w:t>
      </w:r>
      <w:r w:rsidRPr="00656BAC">
        <w:rPr>
          <w:rFonts w:ascii="Arial" w:eastAsia="宋体" w:hAnsi="Arial" w:cs="Arial"/>
          <w:color w:val="666666"/>
          <w:kern w:val="0"/>
          <w:sz w:val="18"/>
          <w:szCs w:val="18"/>
        </w:rPr>
        <w:t>元的差额</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，就其余额按上述办法查找适用税率和速算扣除数计算税款。</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w:t>
      </w:r>
      <w:r w:rsidRPr="00656BAC">
        <w:rPr>
          <w:rFonts w:ascii="Arial" w:eastAsia="宋体" w:hAnsi="Arial" w:cs="Arial"/>
          <w:b/>
          <w:bCs/>
          <w:color w:val="666666"/>
          <w:kern w:val="0"/>
          <w:sz w:val="18"/>
          <w:szCs w:val="18"/>
        </w:rPr>
        <w:t>、租房租金怎么扣除？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纳税人在主要工作城市没有自有住房而发生的住房租金支出，可以按照以下标准定额扣除：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（一）直辖市、省会（首府）城市、计划单列市以及国务院确定的其他城市，扣除标准为每月</w:t>
      </w:r>
      <w:r w:rsidRPr="00656BAC">
        <w:rPr>
          <w:rFonts w:ascii="Arial" w:eastAsia="宋体" w:hAnsi="Arial" w:cs="Arial"/>
          <w:color w:val="666666"/>
          <w:kern w:val="0"/>
          <w:sz w:val="18"/>
          <w:szCs w:val="18"/>
        </w:rPr>
        <w:t>1500</w:t>
      </w:r>
      <w:r w:rsidRPr="00656BAC">
        <w:rPr>
          <w:rFonts w:ascii="Arial" w:eastAsia="宋体" w:hAnsi="Arial" w:cs="Arial"/>
          <w:color w:val="666666"/>
          <w:kern w:val="0"/>
          <w:sz w:val="18"/>
          <w:szCs w:val="18"/>
        </w:rPr>
        <w:t>元；</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（二）除第一项所列城市以外，市辖区户籍人口超过</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万的城市，扣除标准为每月</w:t>
      </w:r>
      <w:r w:rsidRPr="00656BAC">
        <w:rPr>
          <w:rFonts w:ascii="Arial" w:eastAsia="宋体" w:hAnsi="Arial" w:cs="Arial"/>
          <w:color w:val="666666"/>
          <w:kern w:val="0"/>
          <w:sz w:val="18"/>
          <w:szCs w:val="18"/>
        </w:rPr>
        <w:t>1100</w:t>
      </w:r>
      <w:r w:rsidRPr="00656BAC">
        <w:rPr>
          <w:rFonts w:ascii="Arial" w:eastAsia="宋体" w:hAnsi="Arial" w:cs="Arial"/>
          <w:color w:val="666666"/>
          <w:kern w:val="0"/>
          <w:sz w:val="18"/>
          <w:szCs w:val="18"/>
        </w:rPr>
        <w:t>元；市辖区户籍人口不超过</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万的城市，扣除标准为每月</w:t>
      </w:r>
      <w:r w:rsidRPr="00656BAC">
        <w:rPr>
          <w:rFonts w:ascii="Arial" w:eastAsia="宋体" w:hAnsi="Arial" w:cs="Arial"/>
          <w:color w:val="666666"/>
          <w:kern w:val="0"/>
          <w:sz w:val="18"/>
          <w:szCs w:val="18"/>
        </w:rPr>
        <w:t>800</w:t>
      </w:r>
      <w:r w:rsidRPr="00656BAC">
        <w:rPr>
          <w:rFonts w:ascii="Arial" w:eastAsia="宋体" w:hAnsi="Arial" w:cs="Arial"/>
          <w:color w:val="666666"/>
          <w:kern w:val="0"/>
          <w:sz w:val="18"/>
          <w:szCs w:val="18"/>
        </w:rPr>
        <w:t>元。</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市辖区户籍人口，以国家统计局公布的数据为准。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6</w:t>
      </w:r>
      <w:r w:rsidRPr="00656BAC">
        <w:rPr>
          <w:rFonts w:ascii="Arial" w:eastAsia="宋体" w:hAnsi="Arial" w:cs="Arial"/>
          <w:b/>
          <w:bCs/>
          <w:color w:val="666666"/>
          <w:kern w:val="0"/>
          <w:sz w:val="18"/>
          <w:szCs w:val="18"/>
        </w:rPr>
        <w:t>、纳税人通过电子模</w:t>
      </w:r>
      <w:proofErr w:type="gramStart"/>
      <w:r w:rsidRPr="00656BAC">
        <w:rPr>
          <w:rFonts w:ascii="Arial" w:eastAsia="宋体" w:hAnsi="Arial" w:cs="Arial"/>
          <w:b/>
          <w:bCs/>
          <w:color w:val="666666"/>
          <w:kern w:val="0"/>
          <w:sz w:val="18"/>
          <w:szCs w:val="18"/>
        </w:rPr>
        <w:t>版方式</w:t>
      </w:r>
      <w:proofErr w:type="gramEnd"/>
      <w:r w:rsidRPr="00656BAC">
        <w:rPr>
          <w:rFonts w:ascii="Arial" w:eastAsia="宋体" w:hAnsi="Arial" w:cs="Arial"/>
          <w:b/>
          <w:bCs/>
          <w:color w:val="666666"/>
          <w:kern w:val="0"/>
          <w:sz w:val="18"/>
          <w:szCs w:val="18"/>
        </w:rPr>
        <w:t>报送给扣缴义务人相关专项附加扣除信息，是否需要打印下来让员工签字？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是的。根据《国家税务总局关于发布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号）第四章相关规定，纳税人通过填写电子模板直接报送扣缴义务人的，《个人所得税专项附加扣除信息表》一式两份，纳税人和扣缴义务人应签字（章）后分别留存备查。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7</w:t>
      </w:r>
      <w:r w:rsidRPr="00656BAC">
        <w:rPr>
          <w:rFonts w:ascii="Arial" w:eastAsia="宋体" w:hAnsi="Arial" w:cs="Arial"/>
          <w:b/>
          <w:bCs/>
          <w:color w:val="666666"/>
          <w:kern w:val="0"/>
          <w:sz w:val="18"/>
          <w:szCs w:val="18"/>
        </w:rPr>
        <w:t>、子女教育费怎么扣除？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按照每个子女每月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元的标准定额扣除。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8</w:t>
      </w:r>
      <w:r w:rsidRPr="00656BAC">
        <w:rPr>
          <w:rFonts w:ascii="Arial" w:eastAsia="宋体" w:hAnsi="Arial" w:cs="Arial"/>
          <w:b/>
          <w:bCs/>
          <w:color w:val="666666"/>
          <w:kern w:val="0"/>
          <w:sz w:val="18"/>
          <w:szCs w:val="18"/>
        </w:rPr>
        <w:t>、个人专项附加扣除是否需要填报相关扣除信息？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纳税人享受专项附加扣除，应当按照享受的专项附加扣除项目，填报《个人所得税专项附加扣除信息表》相应栏次内容。</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9</w:t>
      </w:r>
      <w:r w:rsidRPr="00656BAC">
        <w:rPr>
          <w:rFonts w:ascii="Arial" w:eastAsia="宋体" w:hAnsi="Arial" w:cs="Arial"/>
          <w:b/>
          <w:bCs/>
          <w:color w:val="666666"/>
          <w:kern w:val="0"/>
          <w:sz w:val="18"/>
          <w:szCs w:val="18"/>
        </w:rPr>
        <w:t>、个税</w:t>
      </w:r>
      <w:r w:rsidRPr="00656BAC">
        <w:rPr>
          <w:rFonts w:ascii="Arial" w:eastAsia="宋体" w:hAnsi="Arial" w:cs="Arial"/>
          <w:b/>
          <w:bCs/>
          <w:color w:val="666666"/>
          <w:kern w:val="0"/>
          <w:sz w:val="18"/>
          <w:szCs w:val="18"/>
        </w:rPr>
        <w:t>APP</w:t>
      </w:r>
      <w:r w:rsidRPr="00656BAC">
        <w:rPr>
          <w:rFonts w:ascii="Arial" w:eastAsia="宋体" w:hAnsi="Arial" w:cs="Arial"/>
          <w:b/>
          <w:bCs/>
          <w:color w:val="666666"/>
          <w:kern w:val="0"/>
          <w:sz w:val="18"/>
          <w:szCs w:val="18"/>
        </w:rPr>
        <w:t>现在可以填报了吗？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个人所得税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从</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31</w:t>
      </w:r>
      <w:r w:rsidRPr="00656BAC">
        <w:rPr>
          <w:rFonts w:ascii="Arial" w:eastAsia="宋体" w:hAnsi="Arial" w:cs="Arial"/>
          <w:color w:val="666666"/>
          <w:kern w:val="0"/>
          <w:sz w:val="18"/>
          <w:szCs w:val="18"/>
        </w:rPr>
        <w:t>日正式对外开放，广大纳税人可通过实名认证后，可以填报专项附加扣除信息。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10</w:t>
      </w:r>
      <w:r w:rsidRPr="00656BAC">
        <w:rPr>
          <w:rFonts w:ascii="Arial" w:eastAsia="宋体" w:hAnsi="Arial" w:cs="Arial"/>
          <w:b/>
          <w:bCs/>
          <w:color w:val="666666"/>
          <w:kern w:val="0"/>
          <w:sz w:val="18"/>
          <w:szCs w:val="18"/>
        </w:rPr>
        <w:t>、住房租金专项附加扣除如何扣除？需要提供什么材料？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的相关规定，纳税人享受住房租金专项附加扣除，应当通过远程办税端或电子模板填报《个人所得税专项附加扣除信息表》，在月度预扣预缴时报送给扣缴义务人或者年度终了后报送给主管税务机关，完整录入主要工作城市、租赁住房坐落地址、出租人姓名及身份证件类型和号码或者出租方单位名称及纳税人识别号（社会统一信用代码）、租赁起止时间等信息（纳税人有配偶的，填写配偶姓名、身份证件类型及号码等信息），即可享受住房租金专项附加扣除。注意留存扣缴义务人签章的《个人所得税专项附加扣除信息表》纸质件，同时将住房租赁合同或协议等资料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11</w:t>
      </w:r>
      <w:r w:rsidRPr="00656BAC">
        <w:rPr>
          <w:rFonts w:ascii="Arial" w:eastAsia="宋体" w:hAnsi="Arial" w:cs="Arial"/>
          <w:b/>
          <w:bCs/>
          <w:color w:val="666666"/>
          <w:kern w:val="0"/>
          <w:sz w:val="18"/>
          <w:szCs w:val="18"/>
        </w:rPr>
        <w:t>、住房贷款利息和住房租金扣除可以同时享受吗？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不可以。纳税人及其配偶在一个纳税年度内不能同时分别享受住房贷款利息和住房租金专项附加扣除。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12</w:t>
      </w:r>
      <w:r w:rsidRPr="00656BAC">
        <w:rPr>
          <w:rFonts w:ascii="Arial" w:eastAsia="宋体" w:hAnsi="Arial" w:cs="Arial"/>
          <w:b/>
          <w:bCs/>
          <w:color w:val="666666"/>
          <w:kern w:val="0"/>
          <w:sz w:val="18"/>
          <w:szCs w:val="18"/>
        </w:rPr>
        <w:t>、劳务报酬所得如何计算个人所得税？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31</w:t>
      </w:r>
      <w:r w:rsidRPr="00656BAC">
        <w:rPr>
          <w:rFonts w:ascii="Arial" w:eastAsia="宋体" w:hAnsi="Arial" w:cs="Arial"/>
          <w:color w:val="666666"/>
          <w:kern w:val="0"/>
          <w:sz w:val="18"/>
          <w:szCs w:val="18"/>
        </w:rPr>
        <w:t>日之前取得的劳务报酬</w:t>
      </w:r>
      <w:proofErr w:type="gramStart"/>
      <w:r w:rsidRPr="00656BAC">
        <w:rPr>
          <w:rFonts w:ascii="Arial" w:eastAsia="宋体" w:hAnsi="Arial" w:cs="Arial"/>
          <w:color w:val="666666"/>
          <w:kern w:val="0"/>
          <w:sz w:val="18"/>
          <w:szCs w:val="18"/>
        </w:rPr>
        <w:t>扔按照</w:t>
      </w:r>
      <w:proofErr w:type="gramEnd"/>
      <w:r w:rsidRPr="00656BAC">
        <w:rPr>
          <w:rFonts w:ascii="Arial" w:eastAsia="宋体" w:hAnsi="Arial" w:cs="Arial"/>
          <w:color w:val="666666"/>
          <w:kern w:val="0"/>
          <w:sz w:val="18"/>
          <w:szCs w:val="18"/>
        </w:rPr>
        <w:t>修改前的税法规定执行。</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日起，根据新</w:t>
      </w:r>
      <w:proofErr w:type="gramStart"/>
      <w:r w:rsidRPr="00656BAC">
        <w:rPr>
          <w:rFonts w:ascii="Arial" w:eastAsia="宋体" w:hAnsi="Arial" w:cs="Arial"/>
          <w:color w:val="666666"/>
          <w:kern w:val="0"/>
          <w:sz w:val="18"/>
          <w:szCs w:val="18"/>
        </w:rPr>
        <w:t>个</w:t>
      </w:r>
      <w:proofErr w:type="gramEnd"/>
      <w:r w:rsidRPr="00656BAC">
        <w:rPr>
          <w:rFonts w:ascii="Arial" w:eastAsia="宋体" w:hAnsi="Arial" w:cs="Arial"/>
          <w:color w:val="666666"/>
          <w:kern w:val="0"/>
          <w:sz w:val="18"/>
          <w:szCs w:val="18"/>
        </w:rPr>
        <w:t>税法规定，居民个人的综合所得，以每一纳税年度的收入额减除费用六万元以及专项扣除、专项附加扣除和依法确定的其他扣除后的余额，为应纳税所得额。劳务报酬所得以收入减除百分之二十的费用后的余额为收入额。</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13</w:t>
      </w:r>
      <w:r w:rsidRPr="00656BAC">
        <w:rPr>
          <w:rFonts w:ascii="Arial" w:eastAsia="宋体" w:hAnsi="Arial" w:cs="Arial"/>
          <w:b/>
          <w:bCs/>
          <w:color w:val="666666"/>
          <w:kern w:val="0"/>
          <w:sz w:val="18"/>
          <w:szCs w:val="18"/>
        </w:rPr>
        <w:t>、享受专项附加扣除怎么提交资料？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第十九条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纳税人可以通过远程办税端、电子或者纸质报表等方式，向扣缴义务人或者主管税务机关报送个人专项附加扣除信息。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第二十条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纳税人选择纳税年度内由扣缴义务人办理专项附加扣除的，按下列规定办理：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（一）纳税人通过远程办税</w:t>
      </w:r>
      <w:proofErr w:type="gramStart"/>
      <w:r w:rsidRPr="00656BAC">
        <w:rPr>
          <w:rFonts w:ascii="Arial" w:eastAsia="宋体" w:hAnsi="Arial" w:cs="Arial"/>
          <w:color w:val="666666"/>
          <w:kern w:val="0"/>
          <w:sz w:val="18"/>
          <w:szCs w:val="18"/>
        </w:rPr>
        <w:t>端选择</w:t>
      </w:r>
      <w:proofErr w:type="gramEnd"/>
      <w:r w:rsidRPr="00656BAC">
        <w:rPr>
          <w:rFonts w:ascii="Arial" w:eastAsia="宋体" w:hAnsi="Arial" w:cs="Arial"/>
          <w:color w:val="666666"/>
          <w:kern w:val="0"/>
          <w:sz w:val="18"/>
          <w:szCs w:val="18"/>
        </w:rPr>
        <w:t>扣缴义务人并报送专项附加扣除信息的，扣缴义务人根据接收的扣除信息办理扣除。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第二十一条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纳税人选择年度终了后办理汇算清缴申报时享受专项附加扣除的，既可以通过远程办税端报送专项附加扣除信息，也可以将电子或者纸质《扣除信息表》（一式两份）报送给汇缴地主管税务机关。</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14</w:t>
      </w:r>
      <w:r w:rsidRPr="00656BAC">
        <w:rPr>
          <w:rFonts w:ascii="Arial" w:eastAsia="宋体" w:hAnsi="Arial" w:cs="Arial"/>
          <w:b/>
          <w:bCs/>
          <w:color w:val="666666"/>
          <w:kern w:val="0"/>
          <w:sz w:val="18"/>
          <w:szCs w:val="18"/>
        </w:rPr>
        <w:t>、</w:t>
      </w:r>
      <w:r w:rsidRPr="00656BAC">
        <w:rPr>
          <w:rFonts w:ascii="Arial" w:eastAsia="宋体" w:hAnsi="Arial" w:cs="Arial"/>
          <w:b/>
          <w:bCs/>
          <w:color w:val="666666"/>
          <w:kern w:val="0"/>
          <w:sz w:val="18"/>
          <w:szCs w:val="18"/>
        </w:rPr>
        <w:t>2019</w:t>
      </w:r>
      <w:r w:rsidRPr="00656BAC">
        <w:rPr>
          <w:rFonts w:ascii="Arial" w:eastAsia="宋体" w:hAnsi="Arial" w:cs="Arial"/>
          <w:b/>
          <w:bCs/>
          <w:color w:val="666666"/>
          <w:kern w:val="0"/>
          <w:sz w:val="18"/>
          <w:szCs w:val="18"/>
        </w:rPr>
        <w:t>年</w:t>
      </w:r>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月</w:t>
      </w:r>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日以后取得的工资薪金每月如何计算</w:t>
      </w:r>
      <w:proofErr w:type="gramStart"/>
      <w:r w:rsidRPr="00656BAC">
        <w:rPr>
          <w:rFonts w:ascii="Arial" w:eastAsia="宋体" w:hAnsi="Arial" w:cs="Arial"/>
          <w:b/>
          <w:bCs/>
          <w:color w:val="666666"/>
          <w:kern w:val="0"/>
          <w:sz w:val="18"/>
          <w:szCs w:val="18"/>
        </w:rPr>
        <w:t>预扣预缴税</w:t>
      </w:r>
      <w:proofErr w:type="gramEnd"/>
      <w:r w:rsidRPr="00656BAC">
        <w:rPr>
          <w:rFonts w:ascii="Arial" w:eastAsia="宋体" w:hAnsi="Arial" w:cs="Arial"/>
          <w:b/>
          <w:bCs/>
          <w:color w:val="666666"/>
          <w:kern w:val="0"/>
          <w:sz w:val="18"/>
          <w:szCs w:val="18"/>
        </w:rPr>
        <w:t>额？计算公式是什么？</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个人所得税扣缴申报管理办法（试行）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61</w:t>
      </w:r>
      <w:r w:rsidRPr="00656BAC">
        <w:rPr>
          <w:rFonts w:ascii="Arial" w:eastAsia="宋体" w:hAnsi="Arial" w:cs="Arial"/>
          <w:color w:val="666666"/>
          <w:kern w:val="0"/>
          <w:sz w:val="18"/>
          <w:szCs w:val="18"/>
        </w:rPr>
        <w:t>号）第六条的规定，扣缴义务人向居民个人支付工资、薪金所得时，应当按照累计预扣法计算预扣税款，并按月办理扣缴申报。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累计预扣法，是指扣缴义务人在一个纳税年度</w:t>
      </w:r>
      <w:proofErr w:type="gramStart"/>
      <w:r w:rsidRPr="00656BAC">
        <w:rPr>
          <w:rFonts w:ascii="Arial" w:eastAsia="宋体" w:hAnsi="Arial" w:cs="Arial"/>
          <w:color w:val="666666"/>
          <w:kern w:val="0"/>
          <w:sz w:val="18"/>
          <w:szCs w:val="18"/>
        </w:rPr>
        <w:t>内预扣预</w:t>
      </w:r>
      <w:proofErr w:type="gramEnd"/>
      <w:r w:rsidRPr="00656BAC">
        <w:rPr>
          <w:rFonts w:ascii="Arial" w:eastAsia="宋体" w:hAnsi="Arial" w:cs="Arial"/>
          <w:color w:val="666666"/>
          <w:kern w:val="0"/>
          <w:sz w:val="18"/>
          <w:szCs w:val="18"/>
        </w:rPr>
        <w:t>缴税款时，以纳税人在本单位截至当前月份工资、薪金所得累计收入减除累计免税收入、累计减除费用、累计专项扣除、累计专项附加扣除和累计依法确定的其他扣除后的余额为累计预扣预缴应纳税所得额，适用</w:t>
      </w:r>
      <w:proofErr w:type="gramStart"/>
      <w:r w:rsidRPr="00656BAC">
        <w:rPr>
          <w:rFonts w:ascii="Arial" w:eastAsia="宋体" w:hAnsi="Arial" w:cs="Arial"/>
          <w:color w:val="666666"/>
          <w:kern w:val="0"/>
          <w:sz w:val="18"/>
          <w:szCs w:val="18"/>
        </w:rPr>
        <w:t>个人所得税预扣</w:t>
      </w:r>
      <w:proofErr w:type="gramEnd"/>
      <w:r w:rsidRPr="00656BAC">
        <w:rPr>
          <w:rFonts w:ascii="Arial" w:eastAsia="宋体" w:hAnsi="Arial" w:cs="Arial"/>
          <w:color w:val="666666"/>
          <w:kern w:val="0"/>
          <w:sz w:val="18"/>
          <w:szCs w:val="18"/>
        </w:rPr>
        <w:t>率表</w:t>
      </w:r>
      <w:proofErr w:type="gramStart"/>
      <w:r w:rsidRPr="00656BAC">
        <w:rPr>
          <w:rFonts w:ascii="Arial" w:eastAsia="宋体" w:hAnsi="Arial" w:cs="Arial"/>
          <w:color w:val="666666"/>
          <w:kern w:val="0"/>
          <w:sz w:val="18"/>
          <w:szCs w:val="18"/>
        </w:rPr>
        <w:t>一</w:t>
      </w:r>
      <w:proofErr w:type="gramEnd"/>
      <w:r w:rsidRPr="00656BAC">
        <w:rPr>
          <w:rFonts w:ascii="Arial" w:eastAsia="宋体" w:hAnsi="Arial" w:cs="Arial"/>
          <w:color w:val="666666"/>
          <w:kern w:val="0"/>
          <w:sz w:val="18"/>
          <w:szCs w:val="18"/>
        </w:rPr>
        <w:t>（详见</w:t>
      </w:r>
      <w:r w:rsidRPr="00656BAC">
        <w:rPr>
          <w:rFonts w:ascii="Arial" w:eastAsia="宋体" w:hAnsi="Arial" w:cs="Arial"/>
          <w:color w:val="666666"/>
          <w:kern w:val="0"/>
          <w:sz w:val="18"/>
          <w:szCs w:val="18"/>
        </w:rPr>
        <w:t>61</w:t>
      </w:r>
      <w:r w:rsidRPr="00656BAC">
        <w:rPr>
          <w:rFonts w:ascii="Arial" w:eastAsia="宋体" w:hAnsi="Arial" w:cs="Arial"/>
          <w:color w:val="666666"/>
          <w:kern w:val="0"/>
          <w:sz w:val="18"/>
          <w:szCs w:val="18"/>
        </w:rPr>
        <w:t>号公告附件），计算累计应</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额，再减除累计减免税额和累计已</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额，其余额为本期应</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额。余额为负值时，暂不退税。纳税年度终了后余额仍为负值时，由纳税人通过办理综合所得年度汇算清缴，税款多退少补。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具体计算公式如下：</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本期应</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额</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（累计预扣预缴应纳税所得额</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预扣率</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速算扣除数</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累计减免税额</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累计已</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额</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累计预扣预缴应纳税所得额</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累计收入</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累计免税收入</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累计减除费用</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累计专项扣除</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累计专项附加扣除</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累计依法确定的其他扣除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其中：累计减除费用，按照</w:t>
      </w:r>
      <w:r w:rsidRPr="00656BAC">
        <w:rPr>
          <w:rFonts w:ascii="Arial" w:eastAsia="宋体" w:hAnsi="Arial" w:cs="Arial"/>
          <w:color w:val="666666"/>
          <w:kern w:val="0"/>
          <w:sz w:val="18"/>
          <w:szCs w:val="18"/>
        </w:rPr>
        <w:t>5000</w:t>
      </w:r>
      <w:r w:rsidRPr="00656BAC">
        <w:rPr>
          <w:rFonts w:ascii="Arial" w:eastAsia="宋体" w:hAnsi="Arial" w:cs="Arial"/>
          <w:color w:val="666666"/>
          <w:kern w:val="0"/>
          <w:sz w:val="18"/>
          <w:szCs w:val="18"/>
        </w:rPr>
        <w:t>元</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月乘以纳税人当年截至本月在本单位的任职受雇月份数计算。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15</w:t>
      </w:r>
      <w:r w:rsidRPr="00656BAC">
        <w:rPr>
          <w:rFonts w:ascii="Arial" w:eastAsia="宋体" w:hAnsi="Arial" w:cs="Arial"/>
          <w:b/>
          <w:bCs/>
          <w:color w:val="666666"/>
          <w:kern w:val="0"/>
          <w:sz w:val="18"/>
          <w:szCs w:val="18"/>
        </w:rPr>
        <w:t>、专项附加扣除项目具体有哪些？</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个人所得税专项附加扣除包括子女教育、继续教育、大病医疗、住房贷款利息或者住房租金、赡养老人等</w:t>
      </w:r>
      <w:r w:rsidRPr="00656BAC">
        <w:rPr>
          <w:rFonts w:ascii="Arial" w:eastAsia="宋体" w:hAnsi="Arial" w:cs="Arial"/>
          <w:color w:val="666666"/>
          <w:kern w:val="0"/>
          <w:sz w:val="18"/>
          <w:szCs w:val="18"/>
        </w:rPr>
        <w:t>6</w:t>
      </w:r>
      <w:r w:rsidRPr="00656BAC">
        <w:rPr>
          <w:rFonts w:ascii="Arial" w:eastAsia="宋体" w:hAnsi="Arial" w:cs="Arial"/>
          <w:color w:val="666666"/>
          <w:kern w:val="0"/>
          <w:sz w:val="18"/>
          <w:szCs w:val="18"/>
        </w:rPr>
        <w:t>项。</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16</w:t>
      </w:r>
      <w:r w:rsidRPr="00656BAC">
        <w:rPr>
          <w:rFonts w:ascii="Arial" w:eastAsia="宋体" w:hAnsi="Arial" w:cs="Arial"/>
          <w:b/>
          <w:bCs/>
          <w:color w:val="666666"/>
          <w:kern w:val="0"/>
          <w:sz w:val="18"/>
          <w:szCs w:val="18"/>
        </w:rPr>
        <w:t>、个税住房贷款利息可以专项附加扣除，怎么确定是首套住房贷款？</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住房贷款利息专项附加扣除办法中所称的首套住房贷款是指购买住房享受首套住房贷款利率的住房贷款。纳税人只能享受一次首套住房贷款的利息扣除。实际操作中，纳税人可咨询</w:t>
      </w:r>
      <w:proofErr w:type="gramStart"/>
      <w:r w:rsidRPr="00656BAC">
        <w:rPr>
          <w:rFonts w:ascii="Arial" w:eastAsia="宋体" w:hAnsi="Arial" w:cs="Arial"/>
          <w:color w:val="666666"/>
          <w:kern w:val="0"/>
          <w:sz w:val="18"/>
          <w:szCs w:val="18"/>
        </w:rPr>
        <w:t>所贷款</w:t>
      </w:r>
      <w:proofErr w:type="gramEnd"/>
      <w:r w:rsidRPr="00656BAC">
        <w:rPr>
          <w:rFonts w:ascii="Arial" w:eastAsia="宋体" w:hAnsi="Arial" w:cs="Arial"/>
          <w:color w:val="666666"/>
          <w:kern w:val="0"/>
          <w:sz w:val="18"/>
          <w:szCs w:val="18"/>
        </w:rPr>
        <w:t>的银行。</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17</w:t>
      </w:r>
      <w:r w:rsidRPr="00656BAC">
        <w:rPr>
          <w:rFonts w:ascii="Arial" w:eastAsia="宋体" w:hAnsi="Arial" w:cs="Arial"/>
          <w:b/>
          <w:bCs/>
          <w:color w:val="666666"/>
          <w:kern w:val="0"/>
          <w:sz w:val="18"/>
          <w:szCs w:val="18"/>
        </w:rPr>
        <w:t>、新个人所得税法规定的专项附加扣除，是否在</w:t>
      </w:r>
      <w:r w:rsidRPr="00656BAC">
        <w:rPr>
          <w:rFonts w:ascii="Arial" w:eastAsia="宋体" w:hAnsi="Arial" w:cs="Arial"/>
          <w:b/>
          <w:bCs/>
          <w:color w:val="666666"/>
          <w:kern w:val="0"/>
          <w:sz w:val="18"/>
          <w:szCs w:val="18"/>
        </w:rPr>
        <w:t>2018</w:t>
      </w:r>
      <w:r w:rsidRPr="00656BAC">
        <w:rPr>
          <w:rFonts w:ascii="Arial" w:eastAsia="宋体" w:hAnsi="Arial" w:cs="Arial"/>
          <w:b/>
          <w:bCs/>
          <w:color w:val="666666"/>
          <w:kern w:val="0"/>
          <w:sz w:val="18"/>
          <w:szCs w:val="18"/>
        </w:rPr>
        <w:t>年</w:t>
      </w:r>
      <w:r w:rsidRPr="00656BAC">
        <w:rPr>
          <w:rFonts w:ascii="Arial" w:eastAsia="宋体" w:hAnsi="Arial" w:cs="Arial"/>
          <w:b/>
          <w:bCs/>
          <w:color w:val="666666"/>
          <w:kern w:val="0"/>
          <w:sz w:val="18"/>
          <w:szCs w:val="18"/>
        </w:rPr>
        <w:t>10</w:t>
      </w:r>
      <w:r w:rsidRPr="00656BAC">
        <w:rPr>
          <w:rFonts w:ascii="Arial" w:eastAsia="宋体" w:hAnsi="Arial" w:cs="Arial"/>
          <w:b/>
          <w:bCs/>
          <w:color w:val="666666"/>
          <w:kern w:val="0"/>
          <w:sz w:val="18"/>
          <w:szCs w:val="18"/>
        </w:rPr>
        <w:t>月</w:t>
      </w:r>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日后就可以依照规定申报扣除？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不是。</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年，个人所得税法完成第七次修法，采取</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一次修法，两步实施</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的方式落实税改红利，</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10</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日起先行执行每月</w:t>
      </w:r>
      <w:r w:rsidRPr="00656BAC">
        <w:rPr>
          <w:rFonts w:ascii="Arial" w:eastAsia="宋体" w:hAnsi="Arial" w:cs="Arial"/>
          <w:color w:val="666666"/>
          <w:kern w:val="0"/>
          <w:sz w:val="18"/>
          <w:szCs w:val="18"/>
        </w:rPr>
        <w:t>5000</w:t>
      </w:r>
      <w:r w:rsidRPr="00656BAC">
        <w:rPr>
          <w:rFonts w:ascii="Arial" w:eastAsia="宋体" w:hAnsi="Arial" w:cs="Arial"/>
          <w:color w:val="666666"/>
          <w:kern w:val="0"/>
          <w:sz w:val="18"/>
          <w:szCs w:val="18"/>
        </w:rPr>
        <w:t>元的减除费用标准并适用新税率表，</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日起为综合与分类相结合的新税制全面实施阶段。</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22</w:t>
      </w:r>
      <w:r w:rsidRPr="00656BAC">
        <w:rPr>
          <w:rFonts w:ascii="Arial" w:eastAsia="宋体" w:hAnsi="Arial" w:cs="Arial"/>
          <w:color w:val="666666"/>
          <w:kern w:val="0"/>
          <w:sz w:val="18"/>
          <w:szCs w:val="18"/>
        </w:rPr>
        <w:t>日，国务院正式发布《个人所得税专项附加扣除暂行办法》，税务总局发布《个人所得税专项附加扣除操作办法（试行）》，文件规定，六项专项附加扣除政策自</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日起正式施行</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纳税人自</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月起就可以享受专项附加扣除政策的改革红利。</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18</w:t>
      </w:r>
      <w:r w:rsidRPr="00656BAC">
        <w:rPr>
          <w:rFonts w:ascii="Arial" w:eastAsia="宋体" w:hAnsi="Arial" w:cs="Arial"/>
          <w:b/>
          <w:bCs/>
          <w:color w:val="666666"/>
          <w:kern w:val="0"/>
          <w:sz w:val="18"/>
          <w:szCs w:val="18"/>
        </w:rPr>
        <w:t>、住房贷款利息怎么扣除？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纳税人本人或者配偶单独或者共同使用商业银行或者住房公积金个人住房贷款为本人或者其配偶购买中国境内住房，发生的首套住房贷款利息支出，在实际发生贷款利息的年度，按照每月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元的标准定额扣除，扣除期限最长不超过</w:t>
      </w:r>
      <w:r w:rsidRPr="00656BAC">
        <w:rPr>
          <w:rFonts w:ascii="Arial" w:eastAsia="宋体" w:hAnsi="Arial" w:cs="Arial"/>
          <w:color w:val="666666"/>
          <w:kern w:val="0"/>
          <w:sz w:val="18"/>
          <w:szCs w:val="18"/>
        </w:rPr>
        <w:t>240</w:t>
      </w:r>
      <w:r w:rsidRPr="00656BAC">
        <w:rPr>
          <w:rFonts w:ascii="Arial" w:eastAsia="宋体" w:hAnsi="Arial" w:cs="Arial"/>
          <w:color w:val="666666"/>
          <w:kern w:val="0"/>
          <w:sz w:val="18"/>
          <w:szCs w:val="18"/>
        </w:rPr>
        <w:t>个月。纳税人只能享受一次首套住房贷款的利息扣除。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19</w:t>
      </w:r>
      <w:r w:rsidRPr="00656BAC">
        <w:rPr>
          <w:rFonts w:ascii="Arial" w:eastAsia="宋体" w:hAnsi="Arial" w:cs="Arial"/>
          <w:b/>
          <w:bCs/>
          <w:color w:val="666666"/>
          <w:kern w:val="0"/>
          <w:sz w:val="18"/>
          <w:szCs w:val="18"/>
        </w:rPr>
        <w:t>、专项附加扣除中，扣缴义务人如何为纳税人办理扣缴申报？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第五条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扣缴义务人办理工资、薪金所得</w:t>
      </w:r>
      <w:proofErr w:type="gramStart"/>
      <w:r w:rsidRPr="00656BAC">
        <w:rPr>
          <w:rFonts w:ascii="Arial" w:eastAsia="宋体" w:hAnsi="Arial" w:cs="Arial"/>
          <w:color w:val="666666"/>
          <w:kern w:val="0"/>
          <w:sz w:val="18"/>
          <w:szCs w:val="18"/>
        </w:rPr>
        <w:t>预扣预缴税</w:t>
      </w:r>
      <w:proofErr w:type="gramEnd"/>
      <w:r w:rsidRPr="00656BAC">
        <w:rPr>
          <w:rFonts w:ascii="Arial" w:eastAsia="宋体" w:hAnsi="Arial" w:cs="Arial"/>
          <w:color w:val="666666"/>
          <w:kern w:val="0"/>
          <w:sz w:val="18"/>
          <w:szCs w:val="18"/>
        </w:rPr>
        <w:t>款时，应当根据纳税人报送的《个人所得税专项附加扣除信息表》为纳税人办理专项附加扣除。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第九条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纳税人次年需要由扣缴义务人继续办理专项附加扣除的，应当于每年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月份对次年享受专项附加扣除的内容进行确认，并报送至扣缴义务人。纳税人未及时确认的，扣缴义务人于次年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月起暂停扣除，待纳税人确认后再行办理专项附加扣除。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扣缴义务人应当将纳税人报送的专项附加扣除信息，在次月办理扣缴申报时一并报送至主管税务机关。</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20</w:t>
      </w:r>
      <w:r w:rsidRPr="00656BAC">
        <w:rPr>
          <w:rFonts w:ascii="Arial" w:eastAsia="宋体" w:hAnsi="Arial" w:cs="Arial"/>
          <w:b/>
          <w:bCs/>
          <w:color w:val="666666"/>
          <w:kern w:val="0"/>
          <w:sz w:val="18"/>
          <w:szCs w:val="18"/>
        </w:rPr>
        <w:t>、个税</w:t>
      </w:r>
      <w:proofErr w:type="gramStart"/>
      <w:r w:rsidRPr="00656BAC">
        <w:rPr>
          <w:rFonts w:ascii="Arial" w:eastAsia="宋体" w:hAnsi="Arial" w:cs="Arial"/>
          <w:b/>
          <w:bCs/>
          <w:color w:val="666666"/>
          <w:kern w:val="0"/>
          <w:sz w:val="18"/>
          <w:szCs w:val="18"/>
        </w:rPr>
        <w:t>专扣电子</w:t>
      </w:r>
      <w:proofErr w:type="gramEnd"/>
      <w:r w:rsidRPr="00656BAC">
        <w:rPr>
          <w:rFonts w:ascii="Arial" w:eastAsia="宋体" w:hAnsi="Arial" w:cs="Arial"/>
          <w:b/>
          <w:bCs/>
          <w:color w:val="666666"/>
          <w:kern w:val="0"/>
          <w:sz w:val="18"/>
          <w:szCs w:val="18"/>
        </w:rPr>
        <w:t>模板哪里下载？</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可以从各地税务机关的门户网站下载，或者登录自然人税收管理系统扣缴客户端，进入专项附加扣除信息采集菜单，选择其中的任意一项专项附加扣除入口，点击导入按钮，选择模板下载，即可下载最新的电子模板。</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21</w:t>
      </w:r>
      <w:r w:rsidRPr="00656BAC">
        <w:rPr>
          <w:rFonts w:ascii="Arial" w:eastAsia="宋体" w:hAnsi="Arial" w:cs="Arial"/>
          <w:b/>
          <w:bCs/>
          <w:color w:val="666666"/>
          <w:kern w:val="0"/>
          <w:sz w:val="18"/>
          <w:szCs w:val="18"/>
        </w:rPr>
        <w:t>、个体工商户生产经营所得如何计税？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个体工商户的生产经营所得，以每一纳税年度的收入总额减除成本、费用以及损失后的余额，为应纳税所得额，依法缴纳个人所得税。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22</w:t>
      </w:r>
      <w:r w:rsidRPr="00656BAC">
        <w:rPr>
          <w:rFonts w:ascii="Arial" w:eastAsia="宋体" w:hAnsi="Arial" w:cs="Arial"/>
          <w:b/>
          <w:bCs/>
          <w:color w:val="666666"/>
          <w:kern w:val="0"/>
          <w:sz w:val="18"/>
          <w:szCs w:val="18"/>
        </w:rPr>
        <w:t>、个人出租住房如何缴纳个人所得税？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根据《财政部</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国家税务总局关于营改增后契税</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房产税</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土地增值税</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个人所得税计税依据问题的通知》（财税〔</w:t>
      </w:r>
      <w:r w:rsidRPr="00656BAC">
        <w:rPr>
          <w:rFonts w:ascii="Arial" w:eastAsia="宋体" w:hAnsi="Arial" w:cs="Arial"/>
          <w:color w:val="666666"/>
          <w:kern w:val="0"/>
          <w:sz w:val="18"/>
          <w:szCs w:val="18"/>
        </w:rPr>
        <w:t>2016</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43</w:t>
      </w:r>
      <w:r w:rsidRPr="00656BAC">
        <w:rPr>
          <w:rFonts w:ascii="Arial" w:eastAsia="宋体" w:hAnsi="Arial" w:cs="Arial"/>
          <w:color w:val="666666"/>
          <w:kern w:val="0"/>
          <w:sz w:val="18"/>
          <w:szCs w:val="18"/>
        </w:rPr>
        <w:t>号）第四条规定，</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个人出租房屋的个人所得税应税收入不含增值税，计算房屋出租所得可扣除的税费不包括本次出租缴纳的增值税。个人转租房屋的，其向房屋出租方支付的租金及增值税额，在计算转租所得时予以扣除。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第五条规定，免征增值税的，确定计税依据时，成交价格、租金收入、转让房地产取得的收入</w:t>
      </w:r>
      <w:proofErr w:type="gramStart"/>
      <w:r w:rsidRPr="00656BAC">
        <w:rPr>
          <w:rFonts w:ascii="Arial" w:eastAsia="宋体" w:hAnsi="Arial" w:cs="Arial"/>
          <w:color w:val="666666"/>
          <w:kern w:val="0"/>
          <w:sz w:val="18"/>
          <w:szCs w:val="18"/>
        </w:rPr>
        <w:t>不</w:t>
      </w:r>
      <w:proofErr w:type="gramEnd"/>
      <w:r w:rsidRPr="00656BAC">
        <w:rPr>
          <w:rFonts w:ascii="Arial" w:eastAsia="宋体" w:hAnsi="Arial" w:cs="Arial"/>
          <w:color w:val="666666"/>
          <w:kern w:val="0"/>
          <w:sz w:val="18"/>
          <w:szCs w:val="18"/>
        </w:rPr>
        <w:t>扣减增值税额。</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第六条规定，在计征上述税种时，税务机关核定的计税价格或收入不含增值税。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根据《财政部</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国家税务总局关于调整住房租赁市场税收政策的通知》</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财税〔</w:t>
      </w:r>
      <w:r w:rsidRPr="00656BAC">
        <w:rPr>
          <w:rFonts w:ascii="Arial" w:eastAsia="宋体" w:hAnsi="Arial" w:cs="Arial"/>
          <w:color w:val="666666"/>
          <w:kern w:val="0"/>
          <w:sz w:val="18"/>
          <w:szCs w:val="18"/>
        </w:rPr>
        <w:t>2000</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125</w:t>
      </w:r>
      <w:r w:rsidRPr="00656BAC">
        <w:rPr>
          <w:rFonts w:ascii="Arial" w:eastAsia="宋体" w:hAnsi="Arial" w:cs="Arial"/>
          <w:color w:val="666666"/>
          <w:kern w:val="0"/>
          <w:sz w:val="18"/>
          <w:szCs w:val="18"/>
        </w:rPr>
        <w:t>号</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规定：</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三、对个人出租房屋取得的所得暂减按</w:t>
      </w:r>
      <w:r w:rsidRPr="00656BAC">
        <w:rPr>
          <w:rFonts w:ascii="Arial" w:eastAsia="宋体" w:hAnsi="Arial" w:cs="Arial"/>
          <w:color w:val="666666"/>
          <w:kern w:val="0"/>
          <w:sz w:val="18"/>
          <w:szCs w:val="18"/>
        </w:rPr>
        <w:t>10%</w:t>
      </w:r>
      <w:r w:rsidRPr="00656BAC">
        <w:rPr>
          <w:rFonts w:ascii="Arial" w:eastAsia="宋体" w:hAnsi="Arial" w:cs="Arial"/>
          <w:color w:val="666666"/>
          <w:kern w:val="0"/>
          <w:sz w:val="18"/>
          <w:szCs w:val="18"/>
        </w:rPr>
        <w:t>的税率征收个人所得税。</w:t>
      </w:r>
      <w:r w:rsidRPr="00656BAC">
        <w:rPr>
          <w:rFonts w:ascii="Arial" w:eastAsia="宋体" w:hAnsi="Arial" w:cs="Arial"/>
          <w:color w:val="666666"/>
          <w:kern w:val="0"/>
          <w:sz w:val="18"/>
          <w:szCs w:val="18"/>
        </w:rPr>
        <w:t>”</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23</w:t>
      </w:r>
      <w:r w:rsidRPr="00656BAC">
        <w:rPr>
          <w:rFonts w:ascii="Arial" w:eastAsia="宋体" w:hAnsi="Arial" w:cs="Arial"/>
          <w:b/>
          <w:bCs/>
          <w:color w:val="666666"/>
          <w:kern w:val="0"/>
          <w:sz w:val="18"/>
          <w:szCs w:val="18"/>
        </w:rPr>
        <w:t>、如果夫妻双方婚前分别购买住房发生的首套住房贷款，那么夫妻双方如何分摊扣除？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夫妻双方婚前分别购买住房发生的首套住房贷款，其贷款利息支出，婚后可以选择其中一套购买的住房，由购买方按扣除标准的</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扣除，也可以由夫妻双方对各自购买的住房分别按扣除标准的</w:t>
      </w:r>
      <w:r w:rsidRPr="00656BAC">
        <w:rPr>
          <w:rFonts w:ascii="Arial" w:eastAsia="宋体" w:hAnsi="Arial" w:cs="Arial"/>
          <w:color w:val="666666"/>
          <w:kern w:val="0"/>
          <w:sz w:val="18"/>
          <w:szCs w:val="18"/>
        </w:rPr>
        <w:t>50%</w:t>
      </w:r>
      <w:r w:rsidRPr="00656BAC">
        <w:rPr>
          <w:rFonts w:ascii="Arial" w:eastAsia="宋体" w:hAnsi="Arial" w:cs="Arial"/>
          <w:color w:val="666666"/>
          <w:kern w:val="0"/>
          <w:sz w:val="18"/>
          <w:szCs w:val="18"/>
        </w:rPr>
        <w:t>，具体扣除方式在一个年度内不得变更。</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24</w:t>
      </w:r>
      <w:r w:rsidRPr="00656BAC">
        <w:rPr>
          <w:rFonts w:ascii="Arial" w:eastAsia="宋体" w:hAnsi="Arial" w:cs="Arial"/>
          <w:b/>
          <w:bCs/>
          <w:color w:val="666666"/>
          <w:kern w:val="0"/>
          <w:sz w:val="18"/>
          <w:szCs w:val="18"/>
        </w:rPr>
        <w:t>、请问个人工资不达</w:t>
      </w:r>
      <w:r w:rsidRPr="00656BAC">
        <w:rPr>
          <w:rFonts w:ascii="Arial" w:eastAsia="宋体" w:hAnsi="Arial" w:cs="Arial"/>
          <w:b/>
          <w:bCs/>
          <w:color w:val="666666"/>
          <w:kern w:val="0"/>
          <w:sz w:val="18"/>
          <w:szCs w:val="18"/>
        </w:rPr>
        <w:t>5000</w:t>
      </w:r>
      <w:r w:rsidRPr="00656BAC">
        <w:rPr>
          <w:rFonts w:ascii="Arial" w:eastAsia="宋体" w:hAnsi="Arial" w:cs="Arial"/>
          <w:b/>
          <w:bCs/>
          <w:color w:val="666666"/>
          <w:kern w:val="0"/>
          <w:sz w:val="18"/>
          <w:szCs w:val="18"/>
        </w:rPr>
        <w:t>元起征点，专项附加扣除还要不要采集？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新修改的《中华人民共和国个人所得税法》规定，居民个人取得综合所得，按年计算个人所得税。居民个人的综合所得（包含工资、薪金所得，劳务报酬所得、稿酬所得、特许权使用费所得等四项），以每一纳税年度的收入额减除费用六万元以及专项扣除、专项附加扣除和依法确定的其他扣除后的余额，为应纳税所得额，适用超额累进税率计算个人所得税应纳税额。</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因此，即使月度工资薪金不到</w:t>
      </w:r>
      <w:r w:rsidRPr="00656BAC">
        <w:rPr>
          <w:rFonts w:ascii="Arial" w:eastAsia="宋体" w:hAnsi="Arial" w:cs="Arial"/>
          <w:color w:val="666666"/>
          <w:kern w:val="0"/>
          <w:sz w:val="18"/>
          <w:szCs w:val="18"/>
        </w:rPr>
        <w:t>5000</w:t>
      </w:r>
      <w:r w:rsidRPr="00656BAC">
        <w:rPr>
          <w:rFonts w:ascii="Arial" w:eastAsia="宋体" w:hAnsi="Arial" w:cs="Arial"/>
          <w:color w:val="666666"/>
          <w:kern w:val="0"/>
          <w:sz w:val="18"/>
          <w:szCs w:val="18"/>
        </w:rPr>
        <w:t>元，但如果纳税人判断自己全年四项综合所得的合计收入额减除相关扣除后为正值，那么就应积极采集专项附加扣除；为负值的，可不采集专项附加扣除。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25</w:t>
      </w:r>
      <w:r w:rsidRPr="00656BAC">
        <w:rPr>
          <w:rFonts w:ascii="Arial" w:eastAsia="宋体" w:hAnsi="Arial" w:cs="Arial"/>
          <w:b/>
          <w:bCs/>
          <w:color w:val="666666"/>
          <w:kern w:val="0"/>
          <w:sz w:val="18"/>
          <w:szCs w:val="18"/>
        </w:rPr>
        <w:t>、专项附加扣除文件什么时候颁布和执行？</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《个人所得税专项附加扣除暂行办法》于</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22</w:t>
      </w:r>
      <w:r w:rsidRPr="00656BAC">
        <w:rPr>
          <w:rFonts w:ascii="Arial" w:eastAsia="宋体" w:hAnsi="Arial" w:cs="Arial"/>
          <w:color w:val="666666"/>
          <w:kern w:val="0"/>
          <w:sz w:val="18"/>
          <w:szCs w:val="18"/>
        </w:rPr>
        <w:t>日颁布，该办法自</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日起施行。</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26</w:t>
      </w:r>
      <w:r w:rsidRPr="00656BAC">
        <w:rPr>
          <w:rFonts w:ascii="Arial" w:eastAsia="宋体" w:hAnsi="Arial" w:cs="Arial"/>
          <w:b/>
          <w:bCs/>
          <w:color w:val="666666"/>
          <w:kern w:val="0"/>
          <w:sz w:val="18"/>
          <w:szCs w:val="18"/>
        </w:rPr>
        <w:t>、如果为非独生子女，赡养老人项目与兄弟姐妹应如何分摊扣除？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纳税人为非独生子女的，由其与兄弟姐妹分摊每月</w:t>
      </w:r>
      <w:r w:rsidRPr="00656BAC">
        <w:rPr>
          <w:rFonts w:ascii="Arial" w:eastAsia="宋体" w:hAnsi="Arial" w:cs="Arial"/>
          <w:color w:val="666666"/>
          <w:kern w:val="0"/>
          <w:sz w:val="18"/>
          <w:szCs w:val="18"/>
        </w:rPr>
        <w:t>2000</w:t>
      </w:r>
      <w:r w:rsidRPr="00656BAC">
        <w:rPr>
          <w:rFonts w:ascii="Arial" w:eastAsia="宋体" w:hAnsi="Arial" w:cs="Arial"/>
          <w:color w:val="666666"/>
          <w:kern w:val="0"/>
          <w:sz w:val="18"/>
          <w:szCs w:val="18"/>
        </w:rPr>
        <w:t>元的扣除额度，每人分摊的额度不能超过每月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元。可以由赡养人均摊或者约定分摊，也可以由被赡养人指定分摊。约定或者指定分摊的须签订书面分摊协议，指定分摊优先于约定分摊。具体分摊方式和额度在一个纳税年度内不能变更。</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27</w:t>
      </w:r>
      <w:r w:rsidRPr="00656BAC">
        <w:rPr>
          <w:rFonts w:ascii="Arial" w:eastAsia="宋体" w:hAnsi="Arial" w:cs="Arial"/>
          <w:b/>
          <w:bCs/>
          <w:color w:val="666666"/>
          <w:kern w:val="0"/>
          <w:sz w:val="18"/>
          <w:szCs w:val="18"/>
        </w:rPr>
        <w:t>、自然人申报管理系统申报密码在哪里获取？申报密码忘记如何处理？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扣缴客户端的申报密码在企业第一次申报时可自行设置，也可从大厅获取密码，如忘记密码，需到大厅进行重置密码。</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手机</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和网页</w:t>
      </w:r>
      <w:r w:rsidRPr="00656BAC">
        <w:rPr>
          <w:rFonts w:ascii="Arial" w:eastAsia="宋体" w:hAnsi="Arial" w:cs="Arial"/>
          <w:color w:val="666666"/>
          <w:kern w:val="0"/>
          <w:sz w:val="18"/>
          <w:szCs w:val="18"/>
        </w:rPr>
        <w:t>WEB</w:t>
      </w:r>
      <w:r w:rsidRPr="00656BAC">
        <w:rPr>
          <w:rFonts w:ascii="Arial" w:eastAsia="宋体" w:hAnsi="Arial" w:cs="Arial"/>
          <w:color w:val="666666"/>
          <w:kern w:val="0"/>
          <w:sz w:val="18"/>
          <w:szCs w:val="18"/>
        </w:rPr>
        <w:t>端的纳税人忘记密码时，可点击登录页面【找回密码】功能，通过身份证号码和预留手机号进行重置。若遇特殊情况无法找回密码的，请携带有效身份证件至就近办税服务厅进行密码重置。</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28</w:t>
      </w:r>
      <w:r w:rsidRPr="00656BAC">
        <w:rPr>
          <w:rFonts w:ascii="Arial" w:eastAsia="宋体" w:hAnsi="Arial" w:cs="Arial"/>
          <w:b/>
          <w:bCs/>
          <w:color w:val="666666"/>
          <w:kern w:val="0"/>
          <w:sz w:val="18"/>
          <w:szCs w:val="18"/>
        </w:rPr>
        <w:t>、外籍个人在中国境内工作超过</w:t>
      </w:r>
      <w:r w:rsidRPr="00656BAC">
        <w:rPr>
          <w:rFonts w:ascii="Arial" w:eastAsia="宋体" w:hAnsi="Arial" w:cs="Arial"/>
          <w:b/>
          <w:bCs/>
          <w:color w:val="666666"/>
          <w:kern w:val="0"/>
          <w:sz w:val="18"/>
          <w:szCs w:val="18"/>
        </w:rPr>
        <w:t>183</w:t>
      </w:r>
      <w:r w:rsidRPr="00656BAC">
        <w:rPr>
          <w:rFonts w:ascii="Arial" w:eastAsia="宋体" w:hAnsi="Arial" w:cs="Arial"/>
          <w:b/>
          <w:bCs/>
          <w:color w:val="666666"/>
          <w:kern w:val="0"/>
          <w:sz w:val="18"/>
          <w:szCs w:val="18"/>
        </w:rPr>
        <w:t>提案，是否要缴纳个人所得税？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外籍个人在中国境内工作超过</w:t>
      </w:r>
      <w:r w:rsidRPr="00656BAC">
        <w:rPr>
          <w:rFonts w:ascii="Arial" w:eastAsia="宋体" w:hAnsi="Arial" w:cs="Arial"/>
          <w:color w:val="666666"/>
          <w:kern w:val="0"/>
          <w:sz w:val="18"/>
          <w:szCs w:val="18"/>
        </w:rPr>
        <w:t>183</w:t>
      </w:r>
      <w:r w:rsidRPr="00656BAC">
        <w:rPr>
          <w:rFonts w:ascii="Arial" w:eastAsia="宋体" w:hAnsi="Arial" w:cs="Arial"/>
          <w:color w:val="666666"/>
          <w:kern w:val="0"/>
          <w:sz w:val="18"/>
          <w:szCs w:val="18"/>
        </w:rPr>
        <w:t>天，属于居民个人，按照税法相关规定，缴纳个人所得税。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29</w:t>
      </w:r>
      <w:r w:rsidRPr="00656BAC">
        <w:rPr>
          <w:rFonts w:ascii="Arial" w:eastAsia="宋体" w:hAnsi="Arial" w:cs="Arial"/>
          <w:b/>
          <w:bCs/>
          <w:color w:val="666666"/>
          <w:kern w:val="0"/>
          <w:sz w:val="18"/>
          <w:szCs w:val="18"/>
        </w:rPr>
        <w:t>、如何下载新版自然人税收管理系统扣缴客户端？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在各地电子税务局网站可以下载新版扣缴客户端，原扣缴客户端用户，可以通过本地直接下载升级。</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30</w:t>
      </w:r>
      <w:r w:rsidRPr="00656BAC">
        <w:rPr>
          <w:rFonts w:ascii="Arial" w:eastAsia="宋体" w:hAnsi="Arial" w:cs="Arial"/>
          <w:color w:val="666666"/>
          <w:kern w:val="0"/>
          <w:sz w:val="18"/>
          <w:szCs w:val="18"/>
        </w:rPr>
        <w:t>、新的个人所得税专项附加扣除中子女教育扣除的标准是多少？夫妻双方如何分摊扣除？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子女教育扣除的标准为：每个子女每月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元的标准定额扣除。父母可以选择由其中一方按扣除标准的</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扣除，也可以选择由双方分别按扣除标准的</w:t>
      </w:r>
      <w:r w:rsidRPr="00656BAC">
        <w:rPr>
          <w:rFonts w:ascii="Arial" w:eastAsia="宋体" w:hAnsi="Arial" w:cs="Arial"/>
          <w:color w:val="666666"/>
          <w:kern w:val="0"/>
          <w:sz w:val="18"/>
          <w:szCs w:val="18"/>
        </w:rPr>
        <w:t>50%</w:t>
      </w:r>
      <w:r w:rsidRPr="00656BAC">
        <w:rPr>
          <w:rFonts w:ascii="Arial" w:eastAsia="宋体" w:hAnsi="Arial" w:cs="Arial"/>
          <w:color w:val="666666"/>
          <w:kern w:val="0"/>
          <w:sz w:val="18"/>
          <w:szCs w:val="18"/>
        </w:rPr>
        <w:t>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31</w:t>
      </w:r>
      <w:r w:rsidRPr="00656BAC">
        <w:rPr>
          <w:rFonts w:ascii="Arial" w:eastAsia="宋体" w:hAnsi="Arial" w:cs="Arial"/>
          <w:b/>
          <w:bCs/>
          <w:color w:val="666666"/>
          <w:kern w:val="0"/>
          <w:sz w:val="18"/>
          <w:szCs w:val="18"/>
        </w:rPr>
        <w:t>、个税</w:t>
      </w:r>
      <w:r w:rsidRPr="00656BAC">
        <w:rPr>
          <w:rFonts w:ascii="Arial" w:eastAsia="宋体" w:hAnsi="Arial" w:cs="Arial"/>
          <w:b/>
          <w:bCs/>
          <w:color w:val="666666"/>
          <w:kern w:val="0"/>
          <w:sz w:val="18"/>
          <w:szCs w:val="18"/>
        </w:rPr>
        <w:t>APP</w:t>
      </w:r>
      <w:r w:rsidRPr="00656BAC">
        <w:rPr>
          <w:rFonts w:ascii="Arial" w:eastAsia="宋体" w:hAnsi="Arial" w:cs="Arial"/>
          <w:b/>
          <w:bCs/>
          <w:color w:val="666666"/>
          <w:kern w:val="0"/>
          <w:sz w:val="18"/>
          <w:szCs w:val="18"/>
        </w:rPr>
        <w:t>进不去怎么办？</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一般来说，个税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进不去是因为网络连接异常或所连接的服务正在停机维护。请先验证手机是否能正常上网。如果能</w:t>
      </w:r>
      <w:proofErr w:type="gramStart"/>
      <w:r w:rsidRPr="00656BAC">
        <w:rPr>
          <w:rFonts w:ascii="Arial" w:eastAsia="宋体" w:hAnsi="Arial" w:cs="Arial"/>
          <w:color w:val="666666"/>
          <w:kern w:val="0"/>
          <w:sz w:val="18"/>
          <w:szCs w:val="18"/>
        </w:rPr>
        <w:t>正常访问</w:t>
      </w:r>
      <w:proofErr w:type="gramEnd"/>
      <w:r w:rsidRPr="00656BAC">
        <w:rPr>
          <w:rFonts w:ascii="Arial" w:eastAsia="宋体" w:hAnsi="Arial" w:cs="Arial"/>
          <w:color w:val="666666"/>
          <w:kern w:val="0"/>
          <w:sz w:val="18"/>
          <w:szCs w:val="18"/>
        </w:rPr>
        <w:t>其他网上信息，那很可能是个税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服务器正在停机维护。近期由于各省税务局正在开展国地税并库工作，个人所得税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系统需要相应配合停机进行数据投放工作。</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22</w:t>
      </w:r>
      <w:r w:rsidRPr="00656BAC">
        <w:rPr>
          <w:rFonts w:ascii="Arial" w:eastAsia="宋体" w:hAnsi="Arial" w:cs="Arial"/>
          <w:color w:val="666666"/>
          <w:kern w:val="0"/>
          <w:sz w:val="18"/>
          <w:szCs w:val="18"/>
        </w:rPr>
        <w:t>日</w:t>
      </w:r>
      <w:r w:rsidRPr="00656BAC">
        <w:rPr>
          <w:rFonts w:ascii="Arial" w:eastAsia="宋体" w:hAnsi="Arial" w:cs="Arial"/>
          <w:color w:val="666666"/>
          <w:kern w:val="0"/>
          <w:sz w:val="18"/>
          <w:szCs w:val="18"/>
        </w:rPr>
        <w:t>-26</w:t>
      </w:r>
      <w:r w:rsidRPr="00656BAC">
        <w:rPr>
          <w:rFonts w:ascii="Arial" w:eastAsia="宋体" w:hAnsi="Arial" w:cs="Arial"/>
          <w:color w:val="666666"/>
          <w:kern w:val="0"/>
          <w:sz w:val="18"/>
          <w:szCs w:val="18"/>
        </w:rPr>
        <w:t>日，浙江、宁波将全程停机；后续其他省市也将根据国地税并库工作需要进行必要的停机数据投放，具体信息详见各省市税务机关网站通知。个税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登录页面上也会显示正在停机以及可恢复使用的时间，请在此时间后重新登录。不便之处，敬请谅解。</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32</w:t>
      </w:r>
      <w:r w:rsidRPr="00656BAC">
        <w:rPr>
          <w:rFonts w:ascii="Arial" w:eastAsia="宋体" w:hAnsi="Arial" w:cs="Arial"/>
          <w:b/>
          <w:bCs/>
          <w:color w:val="666666"/>
          <w:kern w:val="0"/>
          <w:sz w:val="18"/>
          <w:szCs w:val="18"/>
        </w:rPr>
        <w:t>、个税</w:t>
      </w:r>
      <w:r w:rsidRPr="00656BAC">
        <w:rPr>
          <w:rFonts w:ascii="Arial" w:eastAsia="宋体" w:hAnsi="Arial" w:cs="Arial"/>
          <w:b/>
          <w:bCs/>
          <w:color w:val="666666"/>
          <w:kern w:val="0"/>
          <w:sz w:val="18"/>
          <w:szCs w:val="18"/>
        </w:rPr>
        <w:t>APP</w:t>
      </w:r>
      <w:r w:rsidRPr="00656BAC">
        <w:rPr>
          <w:rFonts w:ascii="Arial" w:eastAsia="宋体" w:hAnsi="Arial" w:cs="Arial"/>
          <w:b/>
          <w:bCs/>
          <w:color w:val="666666"/>
          <w:kern w:val="0"/>
          <w:sz w:val="18"/>
          <w:szCs w:val="18"/>
        </w:rPr>
        <w:t>系统如何下载？如何进行注册等操作？</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一、关于个税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如何下载？</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为便于广大纳税人下载个人所得税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，项目组提供以下下载渠道：（一）</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苹果</w:t>
      </w:r>
      <w:r w:rsidRPr="00656BAC">
        <w:rPr>
          <w:rFonts w:ascii="Arial" w:eastAsia="宋体" w:hAnsi="Arial" w:cs="Arial"/>
          <w:color w:val="666666"/>
          <w:kern w:val="0"/>
          <w:sz w:val="18"/>
          <w:szCs w:val="18"/>
        </w:rPr>
        <w:t xml:space="preserve"> APP Store </w:t>
      </w:r>
      <w:r w:rsidRPr="00656BAC">
        <w:rPr>
          <w:rFonts w:ascii="Arial" w:eastAsia="宋体" w:hAnsi="Arial" w:cs="Arial"/>
          <w:color w:val="666666"/>
          <w:kern w:val="0"/>
          <w:sz w:val="18"/>
          <w:szCs w:val="18"/>
        </w:rPr>
        <w:t>苹果</w:t>
      </w:r>
      <w:r w:rsidRPr="00656BAC">
        <w:rPr>
          <w:rFonts w:ascii="Arial" w:eastAsia="宋体" w:hAnsi="Arial" w:cs="Arial"/>
          <w:color w:val="666666"/>
          <w:kern w:val="0"/>
          <w:sz w:val="18"/>
          <w:szCs w:val="18"/>
        </w:rPr>
        <w:t>APP Store</w:t>
      </w:r>
      <w:r w:rsidRPr="00656BAC">
        <w:rPr>
          <w:rFonts w:ascii="Arial" w:eastAsia="宋体" w:hAnsi="Arial" w:cs="Arial"/>
          <w:color w:val="666666"/>
          <w:kern w:val="0"/>
          <w:sz w:val="18"/>
          <w:szCs w:val="18"/>
        </w:rPr>
        <w:t>上架应用名为</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个人所得税</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。可在</w:t>
      </w:r>
      <w:r w:rsidRPr="00656BAC">
        <w:rPr>
          <w:rFonts w:ascii="Arial" w:eastAsia="宋体" w:hAnsi="Arial" w:cs="Arial"/>
          <w:color w:val="666666"/>
          <w:kern w:val="0"/>
          <w:sz w:val="18"/>
          <w:szCs w:val="18"/>
        </w:rPr>
        <w:t>APP Store</w:t>
      </w:r>
      <w:r w:rsidRPr="00656BAC">
        <w:rPr>
          <w:rFonts w:ascii="Arial" w:eastAsia="宋体" w:hAnsi="Arial" w:cs="Arial"/>
          <w:color w:val="666666"/>
          <w:kern w:val="0"/>
          <w:sz w:val="18"/>
          <w:szCs w:val="18"/>
        </w:rPr>
        <w:t>中搜索</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个人所得税</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，点</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获取</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进行下载。（二）</w:t>
      </w:r>
      <w:r w:rsidRPr="00656BAC">
        <w:rPr>
          <w:rFonts w:ascii="Arial" w:eastAsia="宋体" w:hAnsi="Arial" w:cs="Arial"/>
          <w:color w:val="666666"/>
          <w:kern w:val="0"/>
          <w:sz w:val="18"/>
          <w:szCs w:val="18"/>
        </w:rPr>
        <w:t xml:space="preserve"> </w:t>
      </w:r>
      <w:proofErr w:type="gramStart"/>
      <w:r w:rsidRPr="00656BAC">
        <w:rPr>
          <w:rFonts w:ascii="Arial" w:eastAsia="宋体" w:hAnsi="Arial" w:cs="Arial"/>
          <w:color w:val="666666"/>
          <w:kern w:val="0"/>
          <w:sz w:val="18"/>
          <w:szCs w:val="18"/>
        </w:rPr>
        <w:t>安卓终端</w:t>
      </w:r>
      <w:proofErr w:type="gramEnd"/>
      <w:r w:rsidRPr="00656BAC">
        <w:rPr>
          <w:rFonts w:ascii="Arial" w:eastAsia="宋体" w:hAnsi="Arial" w:cs="Arial"/>
          <w:color w:val="666666"/>
          <w:kern w:val="0"/>
          <w:sz w:val="18"/>
          <w:szCs w:val="18"/>
        </w:rPr>
        <w:t>应用（</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）各省电子</w:t>
      </w:r>
      <w:proofErr w:type="gramStart"/>
      <w:r w:rsidRPr="00656BAC">
        <w:rPr>
          <w:rFonts w:ascii="Arial" w:eastAsia="宋体" w:hAnsi="Arial" w:cs="Arial"/>
          <w:color w:val="666666"/>
          <w:kern w:val="0"/>
          <w:sz w:val="18"/>
          <w:szCs w:val="18"/>
        </w:rPr>
        <w:t>税务局扫码下载</w:t>
      </w:r>
      <w:proofErr w:type="gramEnd"/>
      <w:r w:rsidRPr="00656BAC">
        <w:rPr>
          <w:rFonts w:ascii="Arial" w:eastAsia="宋体" w:hAnsi="Arial" w:cs="Arial"/>
          <w:color w:val="666666"/>
          <w:kern w:val="0"/>
          <w:sz w:val="18"/>
          <w:szCs w:val="18"/>
        </w:rPr>
        <w:t>渠道。广大纳税人可通过各省电子税务局入口，跳转到自然人办税服务网站后，进行手机</w:t>
      </w:r>
      <w:r w:rsidRPr="00656BAC">
        <w:rPr>
          <w:rFonts w:ascii="Arial" w:eastAsia="宋体" w:hAnsi="Arial" w:cs="Arial"/>
          <w:color w:val="666666"/>
          <w:kern w:val="0"/>
          <w:sz w:val="18"/>
          <w:szCs w:val="18"/>
        </w:rPr>
        <w:t>APP</w:t>
      </w:r>
      <w:proofErr w:type="gramStart"/>
      <w:r w:rsidRPr="00656BAC">
        <w:rPr>
          <w:rFonts w:ascii="Arial" w:eastAsia="宋体" w:hAnsi="Arial" w:cs="Arial"/>
          <w:color w:val="666666"/>
          <w:kern w:val="0"/>
          <w:sz w:val="18"/>
          <w:szCs w:val="18"/>
        </w:rPr>
        <w:t>扫码下载</w:t>
      </w:r>
      <w:proofErr w:type="gramEnd"/>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2</w:t>
      </w:r>
      <w:r w:rsidRPr="00656BAC">
        <w:rPr>
          <w:rFonts w:ascii="Arial" w:eastAsia="宋体" w:hAnsi="Arial" w:cs="Arial"/>
          <w:color w:val="666666"/>
          <w:kern w:val="0"/>
          <w:sz w:val="18"/>
          <w:szCs w:val="18"/>
        </w:rPr>
        <w:t>）各大手机应用市场。目前已经在华为、小米、</w:t>
      </w:r>
      <w:r w:rsidRPr="00656BAC">
        <w:rPr>
          <w:rFonts w:ascii="Arial" w:eastAsia="宋体" w:hAnsi="Arial" w:cs="Arial"/>
          <w:color w:val="666666"/>
          <w:kern w:val="0"/>
          <w:sz w:val="18"/>
          <w:szCs w:val="18"/>
        </w:rPr>
        <w:t>VIVO</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OPPO</w:t>
      </w:r>
      <w:r w:rsidRPr="00656BAC">
        <w:rPr>
          <w:rFonts w:ascii="Arial" w:eastAsia="宋体" w:hAnsi="Arial" w:cs="Arial"/>
          <w:color w:val="666666"/>
          <w:kern w:val="0"/>
          <w:sz w:val="18"/>
          <w:szCs w:val="18"/>
        </w:rPr>
        <w:t>等应用市场上架，应用名为</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个人所得税</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，后续</w:t>
      </w:r>
      <w:proofErr w:type="gramStart"/>
      <w:r w:rsidRPr="00656BAC">
        <w:rPr>
          <w:rFonts w:ascii="Arial" w:eastAsia="宋体" w:hAnsi="Arial" w:cs="Arial"/>
          <w:color w:val="666666"/>
          <w:kern w:val="0"/>
          <w:sz w:val="18"/>
          <w:szCs w:val="18"/>
        </w:rPr>
        <w:t>会上架更多</w:t>
      </w:r>
      <w:proofErr w:type="gramEnd"/>
      <w:r w:rsidRPr="00656BAC">
        <w:rPr>
          <w:rFonts w:ascii="Arial" w:eastAsia="宋体" w:hAnsi="Arial" w:cs="Arial"/>
          <w:color w:val="666666"/>
          <w:kern w:val="0"/>
          <w:sz w:val="18"/>
          <w:szCs w:val="18"/>
        </w:rPr>
        <w:t>应用市场。广大纳税人可以在上述应用商店搜索</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个人所得税</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下载安装，如应用市场下载出现问题，则建议使用上述二</w:t>
      </w:r>
      <w:proofErr w:type="gramStart"/>
      <w:r w:rsidRPr="00656BAC">
        <w:rPr>
          <w:rFonts w:ascii="Arial" w:eastAsia="宋体" w:hAnsi="Arial" w:cs="Arial"/>
          <w:color w:val="666666"/>
          <w:kern w:val="0"/>
          <w:sz w:val="18"/>
          <w:szCs w:val="18"/>
        </w:rPr>
        <w:t>维码扫码</w:t>
      </w:r>
      <w:proofErr w:type="gramEnd"/>
      <w:r w:rsidRPr="00656BAC">
        <w:rPr>
          <w:rFonts w:ascii="Arial" w:eastAsia="宋体" w:hAnsi="Arial" w:cs="Arial"/>
          <w:color w:val="666666"/>
          <w:kern w:val="0"/>
          <w:sz w:val="18"/>
          <w:szCs w:val="18"/>
        </w:rPr>
        <w:t>下载方式进行安装。二、关于个税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如何注册？当前，个税</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支持以下两种注册模式：（一）人脸识别认证注册模式（此模式只支持中国大陆居民），即通过输入居民身份证号码和姓名，然后与公安系统动态人脸识别，验证通过后再填写账号和手机号码，短信验证通过后完成注册。（二）大厅注册</w:t>
      </w:r>
      <w:proofErr w:type="gramStart"/>
      <w:r w:rsidRPr="00656BAC">
        <w:rPr>
          <w:rFonts w:ascii="Arial" w:eastAsia="宋体" w:hAnsi="Arial" w:cs="Arial"/>
          <w:color w:val="666666"/>
          <w:kern w:val="0"/>
          <w:sz w:val="18"/>
          <w:szCs w:val="18"/>
        </w:rPr>
        <w:t>码注册</w:t>
      </w:r>
      <w:proofErr w:type="gramEnd"/>
      <w:r w:rsidRPr="00656BAC">
        <w:rPr>
          <w:rFonts w:ascii="Arial" w:eastAsia="宋体" w:hAnsi="Arial" w:cs="Arial"/>
          <w:color w:val="666666"/>
          <w:kern w:val="0"/>
          <w:sz w:val="18"/>
          <w:szCs w:val="18"/>
        </w:rPr>
        <w:t>模式，即纳税人到任一办税服务大厅，</w:t>
      </w:r>
      <w:proofErr w:type="gramStart"/>
      <w:r w:rsidRPr="00656BAC">
        <w:rPr>
          <w:rFonts w:ascii="Arial" w:eastAsia="宋体" w:hAnsi="Arial" w:cs="Arial"/>
          <w:color w:val="666666"/>
          <w:kern w:val="0"/>
          <w:sz w:val="18"/>
          <w:szCs w:val="18"/>
        </w:rPr>
        <w:t>经办税服务厅人员</w:t>
      </w:r>
      <w:proofErr w:type="gramEnd"/>
      <w:r w:rsidRPr="00656BAC">
        <w:rPr>
          <w:rFonts w:ascii="Arial" w:eastAsia="宋体" w:hAnsi="Arial" w:cs="Arial"/>
          <w:color w:val="666666"/>
          <w:kern w:val="0"/>
          <w:sz w:val="18"/>
          <w:szCs w:val="18"/>
        </w:rPr>
        <w:t>验证人证一致后，登记个人证件信息并派发注册码。纳税人再选择此模式，输入注册码、证件类型、证件号码和姓名等信息，验证通过后再填写账号和手机号码，短信验证通过后完成注册。</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33</w:t>
      </w:r>
      <w:r w:rsidRPr="00656BAC">
        <w:rPr>
          <w:rFonts w:ascii="Arial" w:eastAsia="宋体" w:hAnsi="Arial" w:cs="Arial"/>
          <w:b/>
          <w:bCs/>
          <w:color w:val="666666"/>
          <w:kern w:val="0"/>
          <w:sz w:val="18"/>
          <w:szCs w:val="18"/>
        </w:rPr>
        <w:t>、如果个人所得税年度</w:t>
      </w:r>
      <w:proofErr w:type="gramStart"/>
      <w:r w:rsidRPr="00656BAC">
        <w:rPr>
          <w:rFonts w:ascii="Arial" w:eastAsia="宋体" w:hAnsi="Arial" w:cs="Arial"/>
          <w:b/>
          <w:bCs/>
          <w:color w:val="666666"/>
          <w:kern w:val="0"/>
          <w:sz w:val="18"/>
          <w:szCs w:val="18"/>
        </w:rPr>
        <w:t>预扣预缴税</w:t>
      </w:r>
      <w:proofErr w:type="gramEnd"/>
      <w:r w:rsidRPr="00656BAC">
        <w:rPr>
          <w:rFonts w:ascii="Arial" w:eastAsia="宋体" w:hAnsi="Arial" w:cs="Arial"/>
          <w:b/>
          <w:bCs/>
          <w:color w:val="666666"/>
          <w:kern w:val="0"/>
          <w:sz w:val="18"/>
          <w:szCs w:val="18"/>
        </w:rPr>
        <w:t>款与年度应纳税额不一致，如何处理？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根据《国家税务总局关于个人所得税自行纳税申报有关问题的公告》（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62</w:t>
      </w:r>
      <w:r w:rsidRPr="00656BAC">
        <w:rPr>
          <w:rFonts w:ascii="Arial" w:eastAsia="宋体" w:hAnsi="Arial" w:cs="Arial"/>
          <w:color w:val="666666"/>
          <w:kern w:val="0"/>
          <w:sz w:val="18"/>
          <w:szCs w:val="18"/>
        </w:rPr>
        <w:t>号）第一条第（三）、（四）项，符合</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（三）纳税年度内预缴税额低于应纳税额；（四）纳税人申请退税</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的情形，纳税人需要办理汇算清缴。纳税人应当在取得所得的次年</w:t>
      </w:r>
      <w:r w:rsidRPr="00656BAC">
        <w:rPr>
          <w:rFonts w:ascii="Arial" w:eastAsia="宋体" w:hAnsi="Arial" w:cs="Arial"/>
          <w:color w:val="666666"/>
          <w:kern w:val="0"/>
          <w:sz w:val="18"/>
          <w:szCs w:val="18"/>
        </w:rPr>
        <w:t>3</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日至</w:t>
      </w:r>
      <w:r w:rsidRPr="00656BAC">
        <w:rPr>
          <w:rFonts w:ascii="Arial" w:eastAsia="宋体" w:hAnsi="Arial" w:cs="Arial"/>
          <w:color w:val="666666"/>
          <w:kern w:val="0"/>
          <w:sz w:val="18"/>
          <w:szCs w:val="18"/>
        </w:rPr>
        <w:t>6</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30</w:t>
      </w:r>
      <w:r w:rsidRPr="00656BAC">
        <w:rPr>
          <w:rFonts w:ascii="Arial" w:eastAsia="宋体" w:hAnsi="Arial" w:cs="Arial"/>
          <w:color w:val="666666"/>
          <w:kern w:val="0"/>
          <w:sz w:val="18"/>
          <w:szCs w:val="18"/>
        </w:rPr>
        <w:t>日内，向任职、受雇单位所在地主管税务机关办理汇算清缴纳税申报，并报送《个人所得税年度自行纳税申报表》，税款多退少补。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34</w:t>
      </w:r>
      <w:r w:rsidRPr="00656BAC">
        <w:rPr>
          <w:rFonts w:ascii="Arial" w:eastAsia="宋体" w:hAnsi="Arial" w:cs="Arial"/>
          <w:b/>
          <w:bCs/>
          <w:color w:val="666666"/>
          <w:kern w:val="0"/>
          <w:sz w:val="18"/>
          <w:szCs w:val="18"/>
        </w:rPr>
        <w:t>、赡养老人的子女如何对费用进行分摊？</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赡养老人专项附加扣除的分摊方式包括由赡养人均摊或约定分摊，也可以由被赡养人指定分摊。采取指定分摊或者约定分摊方式的，每一纳税人分摊的扣除额最高不得超过每月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元，并签订书面分摊协议，指定分摊与约定分摊不一致的，以指定分摊为准。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35</w:t>
      </w:r>
      <w:r w:rsidRPr="00656BAC">
        <w:rPr>
          <w:rFonts w:ascii="Arial" w:eastAsia="宋体" w:hAnsi="Arial" w:cs="Arial"/>
          <w:b/>
          <w:bCs/>
          <w:color w:val="666666"/>
          <w:kern w:val="0"/>
          <w:sz w:val="18"/>
          <w:szCs w:val="18"/>
        </w:rPr>
        <w:t>、如果扣缴义务人不接受纳税人提交的专项附加扣除资料怎么办？</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号）第二十四条：纳税人向扣缴义务人提供专项附加扣除信息的，扣缴义务人应当按照规定予以扣除，不得拒绝。</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36</w:t>
      </w:r>
      <w:r w:rsidRPr="00656BAC">
        <w:rPr>
          <w:rFonts w:ascii="Arial" w:eastAsia="宋体" w:hAnsi="Arial" w:cs="Arial"/>
          <w:b/>
          <w:bCs/>
          <w:color w:val="666666"/>
          <w:kern w:val="0"/>
          <w:sz w:val="18"/>
          <w:szCs w:val="18"/>
        </w:rPr>
        <w:t>、赡养老人的分摊扣除，是否需要向税务机关报送协议？</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号）第十六条：纳税人约定或指定分摊的书面分摊协议等资料需要留存备查。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37</w:t>
      </w:r>
      <w:r w:rsidRPr="00656BAC">
        <w:rPr>
          <w:rFonts w:ascii="Arial" w:eastAsia="宋体" w:hAnsi="Arial" w:cs="Arial"/>
          <w:b/>
          <w:bCs/>
          <w:color w:val="666666"/>
          <w:kern w:val="0"/>
          <w:sz w:val="18"/>
          <w:szCs w:val="18"/>
        </w:rPr>
        <w:t>、子女教育费、住房贷款利息等专项扣除从什么时候开始实施，</w:t>
      </w:r>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月</w:t>
      </w:r>
      <w:r w:rsidRPr="00656BAC">
        <w:rPr>
          <w:rFonts w:ascii="Arial" w:eastAsia="宋体" w:hAnsi="Arial" w:cs="Arial"/>
          <w:b/>
          <w:bCs/>
          <w:color w:val="666666"/>
          <w:kern w:val="0"/>
          <w:sz w:val="18"/>
          <w:szCs w:val="18"/>
        </w:rPr>
        <w:t>1</w:t>
      </w:r>
      <w:r w:rsidRPr="00656BAC">
        <w:rPr>
          <w:rFonts w:ascii="Arial" w:eastAsia="宋体" w:hAnsi="Arial" w:cs="Arial"/>
          <w:b/>
          <w:bCs/>
          <w:color w:val="666666"/>
          <w:kern w:val="0"/>
          <w:sz w:val="18"/>
          <w:szCs w:val="18"/>
        </w:rPr>
        <w:t>日后取得工资可以扣吗？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专项附加扣除自</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日起施行，</w:t>
      </w: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日后取得的工资、薪金所得，符合条件的可以依法享受专项附加扣除。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38</w:t>
      </w:r>
      <w:r w:rsidRPr="00656BAC">
        <w:rPr>
          <w:rFonts w:ascii="Arial" w:eastAsia="宋体" w:hAnsi="Arial" w:cs="Arial"/>
          <w:b/>
          <w:bCs/>
          <w:color w:val="666666"/>
          <w:kern w:val="0"/>
          <w:sz w:val="18"/>
          <w:szCs w:val="18"/>
        </w:rPr>
        <w:t>、赡养岳父岳母或公婆的费用是否可以享受个人所得税附加扣除？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不可以。被赡养人是指年满</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岁的父母，以及子女均已去世的年满</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岁的祖父母、外祖父母。</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lastRenderedPageBreak/>
        <w:t>39</w:t>
      </w:r>
      <w:r w:rsidRPr="00656BAC">
        <w:rPr>
          <w:rFonts w:ascii="Arial" w:eastAsia="宋体" w:hAnsi="Arial" w:cs="Arial"/>
          <w:b/>
          <w:bCs/>
          <w:color w:val="666666"/>
          <w:kern w:val="0"/>
          <w:sz w:val="18"/>
          <w:szCs w:val="18"/>
        </w:rPr>
        <w:t>、首套住房贷款的定义是什么？</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首套住房贷款是指购买住房享受首套住房贷款利率的住房贷款。</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40</w:t>
      </w:r>
      <w:r w:rsidRPr="00656BAC">
        <w:rPr>
          <w:rFonts w:ascii="Arial" w:eastAsia="宋体" w:hAnsi="Arial" w:cs="Arial"/>
          <w:b/>
          <w:bCs/>
          <w:color w:val="666666"/>
          <w:kern w:val="0"/>
          <w:sz w:val="18"/>
          <w:szCs w:val="18"/>
        </w:rPr>
        <w:t>、住房贷款利息专项附加扣除中，扣除范围是什么？</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纳税人本人或者配偶单独或者共同使用商业银行或者住房公积金个人住房贷款为本人或者其配偶购买中国境内住房，发生的首套住房贷款利息支出。</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41</w:t>
      </w:r>
      <w:r w:rsidRPr="00656BAC">
        <w:rPr>
          <w:rFonts w:ascii="Arial" w:eastAsia="宋体" w:hAnsi="Arial" w:cs="Arial"/>
          <w:b/>
          <w:bCs/>
          <w:color w:val="666666"/>
          <w:kern w:val="0"/>
          <w:sz w:val="18"/>
          <w:szCs w:val="18"/>
        </w:rPr>
        <w:t>、稿酬、特许权使用费如何计算个人所得税？</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2019</w:t>
      </w:r>
      <w:r w:rsidRPr="00656BAC">
        <w:rPr>
          <w:rFonts w:ascii="Arial" w:eastAsia="宋体" w:hAnsi="Arial" w:cs="Arial"/>
          <w:color w:val="666666"/>
          <w:kern w:val="0"/>
          <w:sz w:val="18"/>
          <w:szCs w:val="18"/>
        </w:rPr>
        <w:t>年</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起，居民个人的综合所得，以每一纳税年度的收入额减除费用六万元以及专项扣除、专项附加扣除和依法确定的其他扣除后的余额，为应纳税所得额。稿酬所得、特许权使用费所得以收入减除百分之二十的费用后的余额为收入额。稿酬所得的</w:t>
      </w:r>
      <w:proofErr w:type="gramStart"/>
      <w:r w:rsidRPr="00656BAC">
        <w:rPr>
          <w:rFonts w:ascii="Arial" w:eastAsia="宋体" w:hAnsi="Arial" w:cs="Arial"/>
          <w:color w:val="666666"/>
          <w:kern w:val="0"/>
          <w:sz w:val="18"/>
          <w:szCs w:val="18"/>
        </w:rPr>
        <w:t>收入额减按</w:t>
      </w:r>
      <w:proofErr w:type="gramEnd"/>
      <w:r w:rsidRPr="00656BAC">
        <w:rPr>
          <w:rFonts w:ascii="Arial" w:eastAsia="宋体" w:hAnsi="Arial" w:cs="Arial"/>
          <w:color w:val="666666"/>
          <w:kern w:val="0"/>
          <w:sz w:val="18"/>
          <w:szCs w:val="18"/>
        </w:rPr>
        <w:t>百分之七十计算。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42</w:t>
      </w:r>
      <w:r w:rsidRPr="00656BAC">
        <w:rPr>
          <w:rFonts w:ascii="Arial" w:eastAsia="宋体" w:hAnsi="Arial" w:cs="Arial"/>
          <w:b/>
          <w:bCs/>
          <w:color w:val="666666"/>
          <w:kern w:val="0"/>
          <w:sz w:val="18"/>
          <w:szCs w:val="18"/>
        </w:rPr>
        <w:t>、请问企业是否要留存员工个人所得税专项扣除的资料？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二十条第二款：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纳税人办理专项附加扣除的其他有关资料，由纳税人留存备查。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43</w:t>
      </w:r>
      <w:r w:rsidRPr="00656BAC">
        <w:rPr>
          <w:rFonts w:ascii="Arial" w:eastAsia="宋体" w:hAnsi="Arial" w:cs="Arial"/>
          <w:b/>
          <w:bCs/>
          <w:color w:val="666666"/>
          <w:kern w:val="0"/>
          <w:sz w:val="18"/>
          <w:szCs w:val="18"/>
        </w:rPr>
        <w:t>、住房租金专项附加扣除中，享受扣除需要保存哪些资料？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号）第十五条：纳税人享受住房租金专项附加扣除，需要留存备查资料包括：住房租赁合同或协议等资料。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44</w:t>
      </w:r>
      <w:r w:rsidRPr="00656BAC">
        <w:rPr>
          <w:rFonts w:ascii="Arial" w:eastAsia="宋体" w:hAnsi="Arial" w:cs="Arial"/>
          <w:b/>
          <w:bCs/>
          <w:color w:val="666666"/>
          <w:kern w:val="0"/>
          <w:sz w:val="18"/>
          <w:szCs w:val="18"/>
        </w:rPr>
        <w:t>、个人所得税改革后，住房租金是否可以扣除？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个人所得税改革后，纳税人在主要工作城市没有自有住房而发生的住房租金支出，可以按照</w:t>
      </w:r>
      <w:r w:rsidRPr="00656BAC">
        <w:rPr>
          <w:rFonts w:ascii="Arial" w:eastAsia="宋体" w:hAnsi="Arial" w:cs="Arial"/>
          <w:color w:val="666666"/>
          <w:kern w:val="0"/>
          <w:sz w:val="18"/>
          <w:szCs w:val="18"/>
        </w:rPr>
        <w:t>1500</w:t>
      </w:r>
      <w:r w:rsidRPr="00656BAC">
        <w:rPr>
          <w:rFonts w:ascii="Arial" w:eastAsia="宋体" w:hAnsi="Arial" w:cs="Arial"/>
          <w:color w:val="666666"/>
          <w:kern w:val="0"/>
          <w:sz w:val="18"/>
          <w:szCs w:val="18"/>
        </w:rPr>
        <w:t>元、</w:t>
      </w:r>
      <w:r w:rsidRPr="00656BAC">
        <w:rPr>
          <w:rFonts w:ascii="Arial" w:eastAsia="宋体" w:hAnsi="Arial" w:cs="Arial"/>
          <w:color w:val="666666"/>
          <w:kern w:val="0"/>
          <w:sz w:val="18"/>
          <w:szCs w:val="18"/>
        </w:rPr>
        <w:t>1100</w:t>
      </w:r>
      <w:r w:rsidRPr="00656BAC">
        <w:rPr>
          <w:rFonts w:ascii="Arial" w:eastAsia="宋体" w:hAnsi="Arial" w:cs="Arial"/>
          <w:color w:val="666666"/>
          <w:kern w:val="0"/>
          <w:sz w:val="18"/>
          <w:szCs w:val="18"/>
        </w:rPr>
        <w:t>元、</w:t>
      </w:r>
      <w:r w:rsidRPr="00656BAC">
        <w:rPr>
          <w:rFonts w:ascii="Arial" w:eastAsia="宋体" w:hAnsi="Arial" w:cs="Arial"/>
          <w:color w:val="666666"/>
          <w:kern w:val="0"/>
          <w:sz w:val="18"/>
          <w:szCs w:val="18"/>
        </w:rPr>
        <w:t>800</w:t>
      </w:r>
      <w:r w:rsidRPr="00656BAC">
        <w:rPr>
          <w:rFonts w:ascii="Arial" w:eastAsia="宋体" w:hAnsi="Arial" w:cs="Arial"/>
          <w:color w:val="666666"/>
          <w:kern w:val="0"/>
          <w:sz w:val="18"/>
          <w:szCs w:val="18"/>
        </w:rPr>
        <w:t>元三档标准定额扣除。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45</w:t>
      </w:r>
      <w:r w:rsidRPr="00656BAC">
        <w:rPr>
          <w:rFonts w:ascii="Arial" w:eastAsia="宋体" w:hAnsi="Arial" w:cs="Arial"/>
          <w:b/>
          <w:bCs/>
          <w:color w:val="666666"/>
          <w:kern w:val="0"/>
          <w:sz w:val="18"/>
          <w:szCs w:val="18"/>
        </w:rPr>
        <w:t>、专项附加扣除中，享受扣除应当如何操作？</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第二十条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纳税人选择纳税年度内由扣缴义务人办理专项附加扣除的，按下列规定办理：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（一）纳税人通过远程办税</w:t>
      </w:r>
      <w:proofErr w:type="gramStart"/>
      <w:r w:rsidRPr="00656BAC">
        <w:rPr>
          <w:rFonts w:ascii="Arial" w:eastAsia="宋体" w:hAnsi="Arial" w:cs="Arial"/>
          <w:color w:val="666666"/>
          <w:kern w:val="0"/>
          <w:sz w:val="18"/>
          <w:szCs w:val="18"/>
        </w:rPr>
        <w:t>端选择</w:t>
      </w:r>
      <w:proofErr w:type="gramEnd"/>
      <w:r w:rsidRPr="00656BAC">
        <w:rPr>
          <w:rFonts w:ascii="Arial" w:eastAsia="宋体" w:hAnsi="Arial" w:cs="Arial"/>
          <w:color w:val="666666"/>
          <w:kern w:val="0"/>
          <w:sz w:val="18"/>
          <w:szCs w:val="18"/>
        </w:rPr>
        <w:t>扣缴义务人并报送专项附加扣除信息的，扣缴义务人根据接收的扣除信息办理扣除。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第二十一条</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纳税人选择年度终了后办理汇算清缴申报时享受专项附加扣除的，既可以通过远程办税端报送专项附加扣除信息，也可以将电子或者纸质《扣除信息表》（一式两份）报送给汇缴地主管税务机关。</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46</w:t>
      </w:r>
      <w:r w:rsidRPr="00656BAC">
        <w:rPr>
          <w:rFonts w:ascii="Arial" w:eastAsia="宋体" w:hAnsi="Arial" w:cs="Arial"/>
          <w:b/>
          <w:bCs/>
          <w:color w:val="666666"/>
          <w:kern w:val="0"/>
          <w:sz w:val="18"/>
          <w:szCs w:val="18"/>
        </w:rPr>
        <w:t>、个人的工作城市与实际租赁房产地不一致，是否符合条件扣除住房租赁支出？</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纳税人在主要工作城市没有自有住房而发生的住房租金支出，可以按照规定标准定额扣除住房租金专项附加扣除。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47</w:t>
      </w:r>
      <w:r w:rsidRPr="00656BAC">
        <w:rPr>
          <w:rFonts w:ascii="Arial" w:eastAsia="宋体" w:hAnsi="Arial" w:cs="Arial"/>
          <w:b/>
          <w:bCs/>
          <w:color w:val="666666"/>
          <w:kern w:val="0"/>
          <w:sz w:val="18"/>
          <w:szCs w:val="18"/>
        </w:rPr>
        <w:t>、住房贷款利息专项附加扣除的标准是怎样规定的？</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纳税人本人或者配偶单独或者共同使用商业银行或者住房公积金个人住房贷款为本人或者其配偶购买中国境内住房，发生的首套住房贷款利息支出，在实际发生贷款利息的年度，按照每月</w:t>
      </w:r>
      <w:r w:rsidRPr="00656BAC">
        <w:rPr>
          <w:rFonts w:ascii="Arial" w:eastAsia="宋体" w:hAnsi="Arial" w:cs="Arial"/>
          <w:color w:val="666666"/>
          <w:kern w:val="0"/>
          <w:sz w:val="18"/>
          <w:szCs w:val="18"/>
        </w:rPr>
        <w:t>1000</w:t>
      </w:r>
      <w:r w:rsidRPr="00656BAC">
        <w:rPr>
          <w:rFonts w:ascii="Arial" w:eastAsia="宋体" w:hAnsi="Arial" w:cs="Arial"/>
          <w:color w:val="666666"/>
          <w:kern w:val="0"/>
          <w:sz w:val="18"/>
          <w:szCs w:val="18"/>
        </w:rPr>
        <w:t>元的标准定额扣除，扣除期限最长不超过</w:t>
      </w:r>
      <w:r w:rsidRPr="00656BAC">
        <w:rPr>
          <w:rFonts w:ascii="Arial" w:eastAsia="宋体" w:hAnsi="Arial" w:cs="Arial"/>
          <w:color w:val="666666"/>
          <w:kern w:val="0"/>
          <w:sz w:val="18"/>
          <w:szCs w:val="18"/>
        </w:rPr>
        <w:t>240</w:t>
      </w:r>
      <w:r w:rsidRPr="00656BAC">
        <w:rPr>
          <w:rFonts w:ascii="Arial" w:eastAsia="宋体" w:hAnsi="Arial" w:cs="Arial"/>
          <w:color w:val="666666"/>
          <w:kern w:val="0"/>
          <w:sz w:val="18"/>
          <w:szCs w:val="18"/>
        </w:rPr>
        <w:t>个月。纳税人只能享受一次首套住房贷款的利息扣除。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48</w:t>
      </w:r>
      <w:r w:rsidRPr="00656BAC">
        <w:rPr>
          <w:rFonts w:ascii="Arial" w:eastAsia="宋体" w:hAnsi="Arial" w:cs="Arial"/>
          <w:b/>
          <w:bCs/>
          <w:color w:val="666666"/>
          <w:kern w:val="0"/>
          <w:sz w:val="18"/>
          <w:szCs w:val="18"/>
        </w:rPr>
        <w:t>、个人所得税汇算清缴不需要去税务局申报吧？</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根据《国家税务总局关于个人所得税自行纳税申报有关问题的公告》（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62</w:t>
      </w:r>
      <w:r w:rsidRPr="00656BAC">
        <w:rPr>
          <w:rFonts w:ascii="Arial" w:eastAsia="宋体" w:hAnsi="Arial" w:cs="Arial"/>
          <w:color w:val="666666"/>
          <w:kern w:val="0"/>
          <w:sz w:val="18"/>
          <w:szCs w:val="18"/>
        </w:rPr>
        <w:t>号）第一条：需要办理汇算清缴的纳税人，应当在取得所得的次年</w:t>
      </w:r>
      <w:r w:rsidRPr="00656BAC">
        <w:rPr>
          <w:rFonts w:ascii="Arial" w:eastAsia="宋体" w:hAnsi="Arial" w:cs="Arial"/>
          <w:color w:val="666666"/>
          <w:kern w:val="0"/>
          <w:sz w:val="18"/>
          <w:szCs w:val="18"/>
        </w:rPr>
        <w:t>3</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1</w:t>
      </w:r>
      <w:r w:rsidRPr="00656BAC">
        <w:rPr>
          <w:rFonts w:ascii="Arial" w:eastAsia="宋体" w:hAnsi="Arial" w:cs="Arial"/>
          <w:color w:val="666666"/>
          <w:kern w:val="0"/>
          <w:sz w:val="18"/>
          <w:szCs w:val="18"/>
        </w:rPr>
        <w:t>日至</w:t>
      </w:r>
      <w:r w:rsidRPr="00656BAC">
        <w:rPr>
          <w:rFonts w:ascii="Arial" w:eastAsia="宋体" w:hAnsi="Arial" w:cs="Arial"/>
          <w:color w:val="666666"/>
          <w:kern w:val="0"/>
          <w:sz w:val="18"/>
          <w:szCs w:val="18"/>
        </w:rPr>
        <w:t>6</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30</w:t>
      </w:r>
      <w:r w:rsidRPr="00656BAC">
        <w:rPr>
          <w:rFonts w:ascii="Arial" w:eastAsia="宋体" w:hAnsi="Arial" w:cs="Arial"/>
          <w:color w:val="666666"/>
          <w:kern w:val="0"/>
          <w:sz w:val="18"/>
          <w:szCs w:val="18"/>
        </w:rPr>
        <w:t>日内，向任职、受雇单位所在地主管税务机关办理纳税申报，并报送《个人所得税年度自行纳税申报表》。</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49</w:t>
      </w:r>
      <w:r w:rsidRPr="00656BAC">
        <w:rPr>
          <w:rFonts w:ascii="Arial" w:eastAsia="宋体" w:hAnsi="Arial" w:cs="Arial"/>
          <w:b/>
          <w:bCs/>
          <w:color w:val="666666"/>
          <w:kern w:val="0"/>
          <w:sz w:val="18"/>
          <w:szCs w:val="18"/>
        </w:rPr>
        <w:t>、夫妻同时有大病医疗支出，想全部都在男方扣除，扣除限额是否按</w:t>
      </w:r>
      <w:r w:rsidRPr="00656BAC">
        <w:rPr>
          <w:rFonts w:ascii="Arial" w:eastAsia="宋体" w:hAnsi="Arial" w:cs="Arial"/>
          <w:b/>
          <w:bCs/>
          <w:color w:val="666666"/>
          <w:kern w:val="0"/>
          <w:sz w:val="18"/>
          <w:szCs w:val="18"/>
        </w:rPr>
        <w:t>16</w:t>
      </w:r>
      <w:r w:rsidRPr="00656BAC">
        <w:rPr>
          <w:rFonts w:ascii="Arial" w:eastAsia="宋体" w:hAnsi="Arial" w:cs="Arial"/>
          <w:b/>
          <w:bCs/>
          <w:color w:val="666666"/>
          <w:kern w:val="0"/>
          <w:sz w:val="18"/>
          <w:szCs w:val="18"/>
        </w:rPr>
        <w:t>万？</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夫妻两人同时有符合条件的大病医疗支出，可以选择都在男方扣除，每人最高扣除限额为</w:t>
      </w:r>
      <w:r w:rsidRPr="00656BAC">
        <w:rPr>
          <w:rFonts w:ascii="Arial" w:eastAsia="宋体" w:hAnsi="Arial" w:cs="Arial"/>
          <w:color w:val="666666"/>
          <w:kern w:val="0"/>
          <w:sz w:val="18"/>
          <w:szCs w:val="18"/>
        </w:rPr>
        <w:t>8</w:t>
      </w:r>
      <w:r w:rsidRPr="00656BAC">
        <w:rPr>
          <w:rFonts w:ascii="Arial" w:eastAsia="宋体" w:hAnsi="Arial" w:cs="Arial"/>
          <w:color w:val="666666"/>
          <w:kern w:val="0"/>
          <w:sz w:val="18"/>
          <w:szCs w:val="18"/>
        </w:rPr>
        <w:t>万元。</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50</w:t>
      </w:r>
      <w:r w:rsidRPr="00656BAC">
        <w:rPr>
          <w:rFonts w:ascii="Arial" w:eastAsia="宋体" w:hAnsi="Arial" w:cs="Arial"/>
          <w:b/>
          <w:bCs/>
          <w:color w:val="666666"/>
          <w:kern w:val="0"/>
          <w:sz w:val="18"/>
          <w:szCs w:val="18"/>
        </w:rPr>
        <w:t>、子女教育扣除支出是否需要留存资料？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二条，享受子女教育附加扣除的，纳税人应当填报配偶及子女的姓名、身份证件类型及号码、子女当前受教育阶段及起止时间、子女就读学校以及本人与配偶之间扣除分配比例等信息。在境内就读的，税务机关可以获取教育部门的学籍信息，纳税人不需留存资料备查。子女在境外接受教育的，纳税人应当留存境外学校录取通知书、留学签证等境外教育佐证资料。</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51</w:t>
      </w:r>
      <w:r w:rsidRPr="00656BAC">
        <w:rPr>
          <w:rFonts w:ascii="Arial" w:eastAsia="宋体" w:hAnsi="Arial" w:cs="Arial"/>
          <w:b/>
          <w:bCs/>
          <w:color w:val="666666"/>
          <w:kern w:val="0"/>
          <w:sz w:val="18"/>
          <w:szCs w:val="18"/>
        </w:rPr>
        <w:t>、两人合租住房，住房租金支出扣除应如何操作？</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根据《个人所得税专项附加扣除暂行办法》第十九条，住房租金支出由签订租赁合同的承租人扣除。因此，合租租房的个人，若都与出租方签署了规范租房合同，可根据租金定额标准各自扣除。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52</w:t>
      </w:r>
      <w:r w:rsidRPr="00656BAC">
        <w:rPr>
          <w:rFonts w:ascii="Arial" w:eastAsia="宋体" w:hAnsi="Arial" w:cs="Arial"/>
          <w:b/>
          <w:bCs/>
          <w:color w:val="666666"/>
          <w:kern w:val="0"/>
          <w:sz w:val="18"/>
          <w:szCs w:val="18"/>
        </w:rPr>
        <w:t>、什么时候开始进行员工个税专项扣除信息采集？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12</w:t>
      </w:r>
      <w:r w:rsidRPr="00656BAC">
        <w:rPr>
          <w:rFonts w:ascii="Arial" w:eastAsia="宋体" w:hAnsi="Arial" w:cs="Arial"/>
          <w:color w:val="666666"/>
          <w:kern w:val="0"/>
          <w:sz w:val="18"/>
          <w:szCs w:val="18"/>
        </w:rPr>
        <w:t>月</w:t>
      </w:r>
      <w:r w:rsidRPr="00656BAC">
        <w:rPr>
          <w:rFonts w:ascii="Arial" w:eastAsia="宋体" w:hAnsi="Arial" w:cs="Arial"/>
          <w:color w:val="666666"/>
          <w:kern w:val="0"/>
          <w:sz w:val="18"/>
          <w:szCs w:val="18"/>
        </w:rPr>
        <w:t>22</w:t>
      </w:r>
      <w:r w:rsidRPr="00656BAC">
        <w:rPr>
          <w:rFonts w:ascii="Arial" w:eastAsia="宋体" w:hAnsi="Arial" w:cs="Arial"/>
          <w:color w:val="666666"/>
          <w:kern w:val="0"/>
          <w:sz w:val="18"/>
          <w:szCs w:val="18"/>
        </w:rPr>
        <w:t>日，国务院正式发布《个人所得税专项附加扣除暂行办法》，税务总局随即发布《个人所得税专项附加扣除操作办法（试行）》（国家税务总局公告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号）。相关政策发布后，纳税人可根据自身情形判断享受专项附加扣除的条件和范围，通过填报纸质或电子《专项附加扣除信息表》向扣缴义</w:t>
      </w:r>
      <w:r w:rsidRPr="00656BAC">
        <w:rPr>
          <w:rFonts w:ascii="Arial" w:eastAsia="宋体" w:hAnsi="Arial" w:cs="Arial"/>
          <w:color w:val="666666"/>
          <w:kern w:val="0"/>
          <w:sz w:val="18"/>
          <w:szCs w:val="18"/>
        </w:rPr>
        <w:lastRenderedPageBreak/>
        <w:t>务人报送专项附加扣除信息，或使用后续税务机关上线的远程客户端，通过手机</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WEB</w:t>
      </w:r>
      <w:r w:rsidRPr="00656BAC">
        <w:rPr>
          <w:rFonts w:ascii="Arial" w:eastAsia="宋体" w:hAnsi="Arial" w:cs="Arial"/>
          <w:color w:val="666666"/>
          <w:kern w:val="0"/>
          <w:sz w:val="18"/>
          <w:szCs w:val="18"/>
        </w:rPr>
        <w:t>网页、电子税务局等方式便捷办理。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53</w:t>
      </w:r>
      <w:r w:rsidRPr="00656BAC">
        <w:rPr>
          <w:rFonts w:ascii="Arial" w:eastAsia="宋体" w:hAnsi="Arial" w:cs="Arial"/>
          <w:color w:val="666666"/>
          <w:kern w:val="0"/>
          <w:sz w:val="18"/>
          <w:szCs w:val="18"/>
        </w:rPr>
        <w:t>、员工提供的信息，企业怎么核实是否真实？</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号）第二十四条和第二十五条，纳税人向扣缴义务人提供专项附加扣除信息的，扣缴义务人应当按照规定予以扣除，不得拒绝，也不得擅自更改纳税人提供的相关信息。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但扣缴义务人根据其所掌握信息，发现纳税人提供的信息与实际情况不符，可以要求纳税人修改。纳税人拒绝修改的，扣缴义务人应当向主管税务机关报告，税务机关应当及时处理。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54</w:t>
      </w:r>
      <w:r w:rsidRPr="00656BAC">
        <w:rPr>
          <w:rFonts w:ascii="Arial" w:eastAsia="宋体" w:hAnsi="Arial" w:cs="Arial"/>
          <w:b/>
          <w:bCs/>
          <w:color w:val="666666"/>
          <w:kern w:val="0"/>
          <w:sz w:val="18"/>
          <w:szCs w:val="18"/>
        </w:rPr>
        <w:t>、住房租金专项附加扣除方是按照每月</w:t>
      </w:r>
      <w:r w:rsidRPr="00656BAC">
        <w:rPr>
          <w:rFonts w:ascii="Arial" w:eastAsia="宋体" w:hAnsi="Arial" w:cs="Arial"/>
          <w:b/>
          <w:bCs/>
          <w:color w:val="666666"/>
          <w:kern w:val="0"/>
          <w:sz w:val="18"/>
          <w:szCs w:val="18"/>
        </w:rPr>
        <w:t>1500</w:t>
      </w:r>
      <w:r w:rsidRPr="00656BAC">
        <w:rPr>
          <w:rFonts w:ascii="Arial" w:eastAsia="宋体" w:hAnsi="Arial" w:cs="Arial"/>
          <w:b/>
          <w:bCs/>
          <w:color w:val="666666"/>
          <w:kern w:val="0"/>
          <w:sz w:val="18"/>
          <w:szCs w:val="18"/>
        </w:rPr>
        <w:t>元定额扣除吗？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纳税人在主要工作城市没有自有住房而发生的住房租金支出，可以按照以下标准定额扣除：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（一）直辖市、省会（首府）城市、计划单列市以及国务院确定的其他城市，扣除标准为每月</w:t>
      </w:r>
      <w:r w:rsidRPr="00656BAC">
        <w:rPr>
          <w:rFonts w:ascii="Arial" w:eastAsia="宋体" w:hAnsi="Arial" w:cs="Arial"/>
          <w:color w:val="666666"/>
          <w:kern w:val="0"/>
          <w:sz w:val="18"/>
          <w:szCs w:val="18"/>
        </w:rPr>
        <w:t>1500</w:t>
      </w:r>
      <w:r w:rsidRPr="00656BAC">
        <w:rPr>
          <w:rFonts w:ascii="Arial" w:eastAsia="宋体" w:hAnsi="Arial" w:cs="Arial"/>
          <w:color w:val="666666"/>
          <w:kern w:val="0"/>
          <w:sz w:val="18"/>
          <w:szCs w:val="18"/>
        </w:rPr>
        <w:t>元；</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（二）除第一项所列城市以外，市辖区户籍人口超过</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万的城市，扣除标准为每月</w:t>
      </w:r>
      <w:r w:rsidRPr="00656BAC">
        <w:rPr>
          <w:rFonts w:ascii="Arial" w:eastAsia="宋体" w:hAnsi="Arial" w:cs="Arial"/>
          <w:color w:val="666666"/>
          <w:kern w:val="0"/>
          <w:sz w:val="18"/>
          <w:szCs w:val="18"/>
        </w:rPr>
        <w:t>1100</w:t>
      </w:r>
      <w:r w:rsidRPr="00656BAC">
        <w:rPr>
          <w:rFonts w:ascii="Arial" w:eastAsia="宋体" w:hAnsi="Arial" w:cs="Arial"/>
          <w:color w:val="666666"/>
          <w:kern w:val="0"/>
          <w:sz w:val="18"/>
          <w:szCs w:val="18"/>
        </w:rPr>
        <w:t>元；市辖区户籍人口不超过</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万的城市，扣除标准为每月</w:t>
      </w:r>
      <w:r w:rsidRPr="00656BAC">
        <w:rPr>
          <w:rFonts w:ascii="Arial" w:eastAsia="宋体" w:hAnsi="Arial" w:cs="Arial"/>
          <w:color w:val="666666"/>
          <w:kern w:val="0"/>
          <w:sz w:val="18"/>
          <w:szCs w:val="18"/>
        </w:rPr>
        <w:t>800</w:t>
      </w:r>
      <w:r w:rsidRPr="00656BAC">
        <w:rPr>
          <w:rFonts w:ascii="Arial" w:eastAsia="宋体" w:hAnsi="Arial" w:cs="Arial"/>
          <w:color w:val="666666"/>
          <w:kern w:val="0"/>
          <w:sz w:val="18"/>
          <w:szCs w:val="18"/>
        </w:rPr>
        <w:t>元。</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纳税人的配偶在纳税人的主要工作城市有自有住房的，视同纳税人在主要工作城市有自有住房。</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市辖区户籍人口，以国家统计局公布的数据为准。</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55</w:t>
      </w:r>
      <w:r w:rsidRPr="00656BAC">
        <w:rPr>
          <w:rFonts w:ascii="Arial" w:eastAsia="宋体" w:hAnsi="Arial" w:cs="Arial"/>
          <w:b/>
          <w:bCs/>
          <w:color w:val="666666"/>
          <w:kern w:val="0"/>
          <w:sz w:val="18"/>
          <w:szCs w:val="18"/>
        </w:rPr>
        <w:t>、硕士研究生、博士研究生教育属于子女教育还是继续教育，由谁扣除</w:t>
      </w:r>
      <w:r w:rsidRPr="00656BAC">
        <w:rPr>
          <w:rFonts w:ascii="Arial" w:eastAsia="宋体" w:hAnsi="Arial" w:cs="Arial"/>
          <w:b/>
          <w:bCs/>
          <w:color w:val="666666"/>
          <w:kern w:val="0"/>
          <w:sz w:val="18"/>
          <w:szCs w:val="18"/>
        </w:rPr>
        <w:t>?</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属于全日制学历教育的硕士研究生、博士研究生，由其父母按照子女教育进行扣除；属于非全日制的学历（学位）继续教育，由纳税人本人按照继续教育扣除。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56</w:t>
      </w:r>
      <w:r w:rsidRPr="00656BAC">
        <w:rPr>
          <w:rFonts w:ascii="Arial" w:eastAsia="宋体" w:hAnsi="Arial" w:cs="Arial"/>
          <w:b/>
          <w:bCs/>
          <w:color w:val="666666"/>
          <w:kern w:val="0"/>
          <w:sz w:val="18"/>
          <w:szCs w:val="18"/>
        </w:rPr>
        <w:t>、住房租金要求留存备查的合同，有模板格式要求吗？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五条的规定，纳税人享受住房租金专项附加扣除，应当填报主要工作城市、租赁住房坐落地址、出租人姓名及身份证件类型和号码或者出租方单位名称及纳税人识别号（社会统一信用代码）、租赁起止时间等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留存备查的住房租赁合同或协议，并无统一的模板要求，纳税人应参照以上规定，签订真实的租赁合同或协议，完整披露以上信息。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57</w:t>
      </w:r>
      <w:r w:rsidRPr="00656BAC">
        <w:rPr>
          <w:rFonts w:ascii="Arial" w:eastAsia="宋体" w:hAnsi="Arial" w:cs="Arial"/>
          <w:b/>
          <w:bCs/>
          <w:color w:val="666666"/>
          <w:kern w:val="0"/>
          <w:sz w:val="18"/>
          <w:szCs w:val="18"/>
        </w:rPr>
        <w:t>、纳税人</w:t>
      </w:r>
      <w:proofErr w:type="gramStart"/>
      <w:r w:rsidRPr="00656BAC">
        <w:rPr>
          <w:rFonts w:ascii="Arial" w:eastAsia="宋体" w:hAnsi="Arial" w:cs="Arial"/>
          <w:b/>
          <w:bCs/>
          <w:color w:val="666666"/>
          <w:kern w:val="0"/>
          <w:sz w:val="18"/>
          <w:szCs w:val="18"/>
        </w:rPr>
        <w:t>怎么提供</w:t>
      </w:r>
      <w:proofErr w:type="gramEnd"/>
      <w:r w:rsidRPr="00656BAC">
        <w:rPr>
          <w:rFonts w:ascii="Arial" w:eastAsia="宋体" w:hAnsi="Arial" w:cs="Arial"/>
          <w:b/>
          <w:bCs/>
          <w:color w:val="666666"/>
          <w:kern w:val="0"/>
          <w:sz w:val="18"/>
          <w:szCs w:val="18"/>
        </w:rPr>
        <w:t>专项附加扣除信息数据？网站还是现场提交？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号）第十九条，纳税人可以通过远程办税端（手机</w:t>
      </w:r>
      <w:r w:rsidRPr="00656BAC">
        <w:rPr>
          <w:rFonts w:ascii="Arial" w:eastAsia="宋体" w:hAnsi="Arial" w:cs="Arial"/>
          <w:color w:val="666666"/>
          <w:kern w:val="0"/>
          <w:sz w:val="18"/>
          <w:szCs w:val="18"/>
        </w:rPr>
        <w:t>APP</w:t>
      </w:r>
      <w:r w:rsidRPr="00656BAC">
        <w:rPr>
          <w:rFonts w:ascii="Arial" w:eastAsia="宋体" w:hAnsi="Arial" w:cs="Arial"/>
          <w:color w:val="666666"/>
          <w:kern w:val="0"/>
          <w:sz w:val="18"/>
          <w:szCs w:val="18"/>
        </w:rPr>
        <w:t>、</w:t>
      </w:r>
      <w:r w:rsidRPr="00656BAC">
        <w:rPr>
          <w:rFonts w:ascii="Arial" w:eastAsia="宋体" w:hAnsi="Arial" w:cs="Arial"/>
          <w:color w:val="666666"/>
          <w:kern w:val="0"/>
          <w:sz w:val="18"/>
          <w:szCs w:val="18"/>
        </w:rPr>
        <w:t>WEB</w:t>
      </w:r>
      <w:r w:rsidRPr="00656BAC">
        <w:rPr>
          <w:rFonts w:ascii="Arial" w:eastAsia="宋体" w:hAnsi="Arial" w:cs="Arial"/>
          <w:color w:val="666666"/>
          <w:kern w:val="0"/>
          <w:sz w:val="18"/>
          <w:szCs w:val="18"/>
        </w:rPr>
        <w:t>网页、电子税务局）、电子或者纸质报表向扣缴义务人或者主管税务机关报送个人专项附加扣除信息。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lastRenderedPageBreak/>
        <w:t>扣缴义务人和税务机关鼓励并引导纳税人采用远程办税端报送信息。</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58</w:t>
      </w:r>
      <w:r w:rsidRPr="00656BAC">
        <w:rPr>
          <w:rFonts w:ascii="Arial" w:eastAsia="宋体" w:hAnsi="Arial" w:cs="Arial"/>
          <w:b/>
          <w:bCs/>
          <w:color w:val="666666"/>
          <w:kern w:val="0"/>
          <w:sz w:val="18"/>
          <w:szCs w:val="18"/>
        </w:rPr>
        <w:t>、纳税人可以不提供专项附加扣除资料给企业，到时自行申报扣除吗？</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根据《国家税务总局关于发布</w:t>
      </w:r>
      <w:r w:rsidRPr="00656BAC">
        <w:rPr>
          <w:rFonts w:ascii="Arial" w:eastAsia="宋体" w:hAnsi="Arial" w:cs="Arial"/>
          <w:color w:val="666666"/>
          <w:kern w:val="0"/>
          <w:sz w:val="18"/>
          <w:szCs w:val="18"/>
        </w:rPr>
        <w:t>&lt;</w:t>
      </w:r>
      <w:r w:rsidRPr="00656BAC">
        <w:rPr>
          <w:rFonts w:ascii="Arial" w:eastAsia="宋体" w:hAnsi="Arial" w:cs="Arial"/>
          <w:color w:val="666666"/>
          <w:kern w:val="0"/>
          <w:sz w:val="18"/>
          <w:szCs w:val="18"/>
        </w:rPr>
        <w:t>个人所得税专项附加扣除操作办法（试行）</w:t>
      </w:r>
      <w:r w:rsidRPr="00656BAC">
        <w:rPr>
          <w:rFonts w:ascii="Arial" w:eastAsia="宋体" w:hAnsi="Arial" w:cs="Arial"/>
          <w:color w:val="666666"/>
          <w:kern w:val="0"/>
          <w:sz w:val="18"/>
          <w:szCs w:val="18"/>
        </w:rPr>
        <w:t>&gt;</w:t>
      </w:r>
      <w:r w:rsidRPr="00656BAC">
        <w:rPr>
          <w:rFonts w:ascii="Arial" w:eastAsia="宋体" w:hAnsi="Arial" w:cs="Arial"/>
          <w:color w:val="666666"/>
          <w:kern w:val="0"/>
          <w:sz w:val="18"/>
          <w:szCs w:val="18"/>
        </w:rPr>
        <w:t>的公告》（国家税务总局公告</w:t>
      </w:r>
      <w:r w:rsidRPr="00656BAC">
        <w:rPr>
          <w:rFonts w:ascii="Arial" w:eastAsia="宋体" w:hAnsi="Arial" w:cs="Arial"/>
          <w:color w:val="666666"/>
          <w:kern w:val="0"/>
          <w:sz w:val="18"/>
          <w:szCs w:val="18"/>
        </w:rPr>
        <w:t>2018</w:t>
      </w:r>
      <w:r w:rsidRPr="00656BAC">
        <w:rPr>
          <w:rFonts w:ascii="Arial" w:eastAsia="宋体" w:hAnsi="Arial" w:cs="Arial"/>
          <w:color w:val="666666"/>
          <w:kern w:val="0"/>
          <w:sz w:val="18"/>
          <w:szCs w:val="18"/>
        </w:rPr>
        <w:t>年第</w:t>
      </w:r>
      <w:r w:rsidRPr="00656BAC">
        <w:rPr>
          <w:rFonts w:ascii="Arial" w:eastAsia="宋体" w:hAnsi="Arial" w:cs="Arial"/>
          <w:color w:val="666666"/>
          <w:kern w:val="0"/>
          <w:sz w:val="18"/>
          <w:szCs w:val="18"/>
        </w:rPr>
        <w:t>60</w:t>
      </w:r>
      <w:r w:rsidRPr="00656BAC">
        <w:rPr>
          <w:rFonts w:ascii="Arial" w:eastAsia="宋体" w:hAnsi="Arial" w:cs="Arial"/>
          <w:color w:val="666666"/>
          <w:kern w:val="0"/>
          <w:sz w:val="18"/>
          <w:szCs w:val="18"/>
        </w:rPr>
        <w:t>号）第十九条，纳税人可以通过远程办税端、电子或者纸质报表等方式向扣缴义务人或者主管税务机关报送个人专项附加扣除信息。纳税人既可以选择纳税年度内由扣缴义务人办理专项附加扣除，也可以选择年度终了后向税务机关办理汇算清缴申报时享受专项附加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59</w:t>
      </w:r>
      <w:r w:rsidRPr="00656BAC">
        <w:rPr>
          <w:rFonts w:ascii="Arial" w:eastAsia="宋体" w:hAnsi="Arial" w:cs="Arial"/>
          <w:b/>
          <w:bCs/>
          <w:color w:val="666666"/>
          <w:kern w:val="0"/>
          <w:sz w:val="18"/>
          <w:szCs w:val="18"/>
        </w:rPr>
        <w:t>、夫妻婚前购买的首套住房，婚后由丈夫还贷，首套住房利息是否只能由丈夫扣除？妻子是否可以扣除？</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经夫妻双方约定，可以选择由其中一方扣除，具体扣除方式在一个纳税年度内不能变更。</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夫妻双方婚前分别购买住房发生的首套住房贷款，其贷款利息支出，婚后可以选择其中一套购买的住房，由购买方按扣除标准的</w:t>
      </w:r>
      <w:r w:rsidRPr="00656BAC">
        <w:rPr>
          <w:rFonts w:ascii="Arial" w:eastAsia="宋体" w:hAnsi="Arial" w:cs="Arial"/>
          <w:color w:val="666666"/>
          <w:kern w:val="0"/>
          <w:sz w:val="18"/>
          <w:szCs w:val="18"/>
        </w:rPr>
        <w:t>100%</w:t>
      </w:r>
      <w:r w:rsidRPr="00656BAC">
        <w:rPr>
          <w:rFonts w:ascii="Arial" w:eastAsia="宋体" w:hAnsi="Arial" w:cs="Arial"/>
          <w:color w:val="666666"/>
          <w:kern w:val="0"/>
          <w:sz w:val="18"/>
          <w:szCs w:val="18"/>
        </w:rPr>
        <w:t>扣除</w:t>
      </w:r>
      <w:r w:rsidRPr="00656BAC">
        <w:rPr>
          <w:rFonts w:ascii="Arial" w:eastAsia="宋体" w:hAnsi="Arial" w:cs="Arial"/>
          <w:color w:val="666666"/>
          <w:kern w:val="0"/>
          <w:sz w:val="18"/>
          <w:szCs w:val="18"/>
        </w:rPr>
        <w:t xml:space="preserve">, </w:t>
      </w:r>
      <w:r w:rsidRPr="00656BAC">
        <w:rPr>
          <w:rFonts w:ascii="Arial" w:eastAsia="宋体" w:hAnsi="Arial" w:cs="Arial"/>
          <w:color w:val="666666"/>
          <w:kern w:val="0"/>
          <w:sz w:val="18"/>
          <w:szCs w:val="18"/>
        </w:rPr>
        <w:t>也可以由夫妻双方对各自购买的住房分别按扣除标准的</w:t>
      </w:r>
      <w:r w:rsidRPr="00656BAC">
        <w:rPr>
          <w:rFonts w:ascii="Arial" w:eastAsia="宋体" w:hAnsi="Arial" w:cs="Arial"/>
          <w:color w:val="666666"/>
          <w:kern w:val="0"/>
          <w:sz w:val="18"/>
          <w:szCs w:val="18"/>
        </w:rPr>
        <w:t>50%</w:t>
      </w:r>
      <w:r w:rsidRPr="00656BAC">
        <w:rPr>
          <w:rFonts w:ascii="Arial" w:eastAsia="宋体" w:hAnsi="Arial" w:cs="Arial"/>
          <w:color w:val="666666"/>
          <w:kern w:val="0"/>
          <w:sz w:val="18"/>
          <w:szCs w:val="18"/>
        </w:rPr>
        <w:t>扣除，具体扣除方式在一个纳税年度内不能变更。</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b/>
          <w:bCs/>
          <w:color w:val="666666"/>
          <w:kern w:val="0"/>
          <w:sz w:val="18"/>
          <w:szCs w:val="18"/>
        </w:rPr>
        <w:t>60</w:t>
      </w:r>
      <w:r w:rsidRPr="00656BAC">
        <w:rPr>
          <w:rFonts w:ascii="Arial" w:eastAsia="宋体" w:hAnsi="Arial" w:cs="Arial"/>
          <w:b/>
          <w:bCs/>
          <w:color w:val="666666"/>
          <w:kern w:val="0"/>
          <w:sz w:val="18"/>
          <w:szCs w:val="18"/>
        </w:rPr>
        <w:t>、个人所得税是否可以延期缴纳税款？</w:t>
      </w:r>
    </w:p>
    <w:p w:rsidR="00656BAC" w:rsidRPr="00656BAC" w:rsidRDefault="00656BAC" w:rsidP="00656BAC">
      <w:pPr>
        <w:widowControl/>
        <w:spacing w:before="100" w:beforeAutospacing="1" w:after="100" w:afterAutospacing="1"/>
        <w:jc w:val="left"/>
        <w:rPr>
          <w:rFonts w:ascii="Arial" w:eastAsia="宋体" w:hAnsi="Arial" w:cs="Arial"/>
          <w:color w:val="666666"/>
          <w:kern w:val="0"/>
          <w:sz w:val="18"/>
          <w:szCs w:val="18"/>
        </w:rPr>
      </w:pPr>
      <w:r w:rsidRPr="00656BAC">
        <w:rPr>
          <w:rFonts w:ascii="Arial" w:eastAsia="宋体" w:hAnsi="Arial" w:cs="Arial"/>
          <w:color w:val="666666"/>
          <w:kern w:val="0"/>
          <w:sz w:val="18"/>
          <w:szCs w:val="18"/>
        </w:rPr>
        <w:t>纳税人确有延期缴税需要的，根据《中华人民共和国税收征收管理法》规定办理。</w:t>
      </w:r>
    </w:p>
    <w:p w:rsidR="00755EE9" w:rsidRPr="00656BAC" w:rsidRDefault="00755EE9"/>
    <w:sectPr w:rsidR="00755EE9" w:rsidRPr="00656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AC"/>
    <w:rsid w:val="00656BAC"/>
    <w:rsid w:val="0075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21AE8-3F88-4C19-9FA8-41978A26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BAC"/>
    <w:rPr>
      <w:b/>
      <w:bCs/>
    </w:rPr>
  </w:style>
  <w:style w:type="paragraph" w:styleId="a4">
    <w:name w:val="Normal (Web)"/>
    <w:basedOn w:val="a"/>
    <w:uiPriority w:val="99"/>
    <w:semiHidden/>
    <w:unhideWhenUsed/>
    <w:rsid w:val="00656BAC"/>
    <w:pPr>
      <w:widowControl/>
      <w:spacing w:before="100" w:beforeAutospacing="1" w:after="100" w:afterAutospacing="1"/>
      <w:jc w:val="left"/>
    </w:pPr>
    <w:rPr>
      <w:rFonts w:ascii="宋体" w:eastAsia="宋体" w:hAnsi="宋体" w:cs="宋体"/>
      <w:kern w:val="0"/>
      <w:sz w:val="24"/>
      <w:szCs w:val="24"/>
    </w:rPr>
  </w:style>
  <w:style w:type="paragraph" w:customStyle="1" w:styleId="video-title">
    <w:name w:val="video-title"/>
    <w:basedOn w:val="a"/>
    <w:rsid w:val="00656BAC"/>
    <w:pPr>
      <w:widowControl/>
      <w:spacing w:before="100" w:beforeAutospacing="1" w:after="100" w:afterAutospacing="1"/>
      <w:jc w:val="left"/>
    </w:pPr>
    <w:rPr>
      <w:rFonts w:ascii="宋体" w:eastAsia="宋体" w:hAnsi="宋体" w:cs="宋体"/>
      <w:kern w:val="0"/>
      <w:sz w:val="24"/>
      <w:szCs w:val="24"/>
    </w:rPr>
  </w:style>
  <w:style w:type="character" w:customStyle="1" w:styleId="time3">
    <w:name w:val="time3"/>
    <w:basedOn w:val="a0"/>
    <w:rsid w:val="0065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66338">
      <w:bodyDiv w:val="1"/>
      <w:marLeft w:val="0"/>
      <w:marRight w:val="0"/>
      <w:marTop w:val="0"/>
      <w:marBottom w:val="0"/>
      <w:divBdr>
        <w:top w:val="none" w:sz="0" w:space="0" w:color="auto"/>
        <w:left w:val="none" w:sz="0" w:space="0" w:color="auto"/>
        <w:bottom w:val="none" w:sz="0" w:space="0" w:color="auto"/>
        <w:right w:val="none" w:sz="0" w:space="0" w:color="auto"/>
      </w:divBdr>
      <w:divsChild>
        <w:div w:id="534079793">
          <w:marLeft w:val="0"/>
          <w:marRight w:val="0"/>
          <w:marTop w:val="0"/>
          <w:marBottom w:val="0"/>
          <w:divBdr>
            <w:top w:val="none" w:sz="0" w:space="0" w:color="auto"/>
            <w:left w:val="none" w:sz="0" w:space="0" w:color="auto"/>
            <w:bottom w:val="none" w:sz="0" w:space="0" w:color="auto"/>
            <w:right w:val="none" w:sz="0" w:space="0" w:color="auto"/>
          </w:divBdr>
          <w:divsChild>
            <w:div w:id="131094748">
              <w:marLeft w:val="0"/>
              <w:marRight w:val="0"/>
              <w:marTop w:val="0"/>
              <w:marBottom w:val="0"/>
              <w:divBdr>
                <w:top w:val="none" w:sz="0" w:space="0" w:color="auto"/>
                <w:left w:val="none" w:sz="0" w:space="0" w:color="auto"/>
                <w:bottom w:val="none" w:sz="0" w:space="0" w:color="auto"/>
                <w:right w:val="none" w:sz="0" w:space="0" w:color="auto"/>
              </w:divBdr>
              <w:divsChild>
                <w:div w:id="1679574191">
                  <w:marLeft w:val="0"/>
                  <w:marRight w:val="0"/>
                  <w:marTop w:val="0"/>
                  <w:marBottom w:val="0"/>
                  <w:divBdr>
                    <w:top w:val="none" w:sz="0" w:space="0" w:color="auto"/>
                    <w:left w:val="none" w:sz="0" w:space="0" w:color="auto"/>
                    <w:bottom w:val="none" w:sz="0" w:space="0" w:color="auto"/>
                    <w:right w:val="none" w:sz="0" w:space="0" w:color="auto"/>
                  </w:divBdr>
                  <w:divsChild>
                    <w:div w:id="1201629504">
                      <w:marLeft w:val="0"/>
                      <w:marRight w:val="0"/>
                      <w:marTop w:val="0"/>
                      <w:marBottom w:val="0"/>
                      <w:divBdr>
                        <w:top w:val="none" w:sz="0" w:space="0" w:color="auto"/>
                        <w:left w:val="none" w:sz="0" w:space="0" w:color="auto"/>
                        <w:bottom w:val="none" w:sz="0" w:space="0" w:color="auto"/>
                        <w:right w:val="none" w:sz="0" w:space="0" w:color="auto"/>
                      </w:divBdr>
                      <w:divsChild>
                        <w:div w:id="32511293">
                          <w:marLeft w:val="0"/>
                          <w:marRight w:val="0"/>
                          <w:marTop w:val="0"/>
                          <w:marBottom w:val="0"/>
                          <w:divBdr>
                            <w:top w:val="none" w:sz="0" w:space="0" w:color="auto"/>
                            <w:left w:val="none" w:sz="0" w:space="0" w:color="auto"/>
                            <w:bottom w:val="none" w:sz="0" w:space="0" w:color="auto"/>
                            <w:right w:val="none" w:sz="0" w:space="0" w:color="auto"/>
                          </w:divBdr>
                          <w:divsChild>
                            <w:div w:id="887491105">
                              <w:marLeft w:val="0"/>
                              <w:marRight w:val="0"/>
                              <w:marTop w:val="0"/>
                              <w:marBottom w:val="0"/>
                              <w:divBdr>
                                <w:top w:val="none" w:sz="0" w:space="0" w:color="auto"/>
                                <w:left w:val="none" w:sz="0" w:space="0" w:color="auto"/>
                                <w:bottom w:val="none" w:sz="0" w:space="0" w:color="auto"/>
                                <w:right w:val="none" w:sz="0" w:space="0" w:color="auto"/>
                              </w:divBdr>
                              <w:divsChild>
                                <w:div w:id="83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1686</Words>
  <Characters>9614</Characters>
  <Application>Microsoft Office Word</Application>
  <DocSecurity>0</DocSecurity>
  <Lines>80</Lines>
  <Paragraphs>22</Paragraphs>
  <ScaleCrop>false</ScaleCrop>
  <Company>微软中国</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2018-12-27T03:09:00Z</dcterms:created>
  <dcterms:modified xsi:type="dcterms:W3CDTF">2018-12-27T03:12:00Z</dcterms:modified>
</cp:coreProperties>
</file>