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  <w:t>公务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接待用餐审批单（一）</w:t>
      </w:r>
    </w:p>
    <w:p>
      <w:pPr>
        <w:jc w:val="both"/>
        <w:rPr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编号：</w:t>
      </w:r>
    </w:p>
    <w:tbl>
      <w:tblPr>
        <w:tblStyle w:val="6"/>
        <w:tblW w:w="8928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69"/>
        <w:gridCol w:w="734"/>
        <w:gridCol w:w="146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来宾单位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来访时间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来访事由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来访人数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就餐安排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年  月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餐，共  餐                  </w:t>
            </w:r>
          </w:p>
        </w:tc>
        <w:tc>
          <w:tcPr>
            <w:tcW w:w="146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就餐地点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陪餐人员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ind w:firstLine="560" w:firstLineChars="20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总计用餐人数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用餐标准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ind w:firstLine="560" w:firstLineChars="20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元/人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，总计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经办人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ind w:firstLine="560" w:firstLineChars="20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办公室主任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办公室分管领导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仿宋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院长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酒店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餐厅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仿宋" w:cs="Calibri"/>
                <w:kern w:val="0"/>
                <w:sz w:val="32"/>
                <w:szCs w:val="32"/>
              </w:rPr>
            </w:pPr>
          </w:p>
        </w:tc>
      </w:tr>
    </w:tbl>
    <w:p>
      <w:pPr>
        <w:spacing w:line="30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300" w:lineRule="exact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  <w:lang w:eastAsia="zh-CN"/>
        </w:rPr>
        <w:t>一联办公室留存；二联财务审计处核算凭证</w:t>
      </w:r>
      <w:bookmarkStart w:id="0" w:name="_GoBack"/>
      <w:bookmarkEnd w:id="0"/>
    </w:p>
    <w:p>
      <w:pPr>
        <w:spacing w:line="300" w:lineRule="exact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-----------------------------------------------------------</w:t>
      </w:r>
    </w:p>
    <w:p>
      <w:pPr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  <w:t>公务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接待用餐审批单（</w:t>
      </w:r>
      <w:r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  <w:t>二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）</w:t>
      </w:r>
    </w:p>
    <w:p>
      <w:pPr>
        <w:jc w:val="both"/>
        <w:rPr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编号：</w:t>
      </w:r>
    </w:p>
    <w:tbl>
      <w:tblPr>
        <w:tblStyle w:val="6"/>
        <w:tblW w:w="8928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69"/>
        <w:gridCol w:w="734"/>
        <w:gridCol w:w="146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来宾单位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来访时间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来访事由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来访人数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就餐安排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年  月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餐，共  餐                  </w:t>
            </w:r>
          </w:p>
        </w:tc>
        <w:tc>
          <w:tcPr>
            <w:tcW w:w="146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就餐地点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陪餐人员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ind w:firstLine="560" w:firstLineChars="20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总计用餐人数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用餐标准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ind w:firstLine="560" w:firstLineChars="20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元/人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，总计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经办人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ind w:firstLine="560" w:firstLineChars="20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办公室主任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办公室分管领导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仿宋" w:cs="Calibri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8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院长</w:t>
            </w:r>
          </w:p>
        </w:tc>
        <w:tc>
          <w:tcPr>
            <w:tcW w:w="316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酒店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餐厅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1878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仿宋" w:cs="Calibri"/>
                <w:kern w:val="0"/>
                <w:sz w:val="32"/>
                <w:szCs w:val="32"/>
              </w:rPr>
            </w:pPr>
          </w:p>
        </w:tc>
      </w:tr>
    </w:tbl>
    <w:p>
      <w:pPr>
        <w:spacing w:line="30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300" w:lineRule="exact"/>
        <w:jc w:val="both"/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  <w:lang w:eastAsia="zh-CN"/>
        </w:rPr>
        <w:t>一联办公室留存；二联财务审计处核算凭证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0"/>
    <w:rsid w:val="00344B0B"/>
    <w:rsid w:val="0079161D"/>
    <w:rsid w:val="008659E0"/>
    <w:rsid w:val="00903674"/>
    <w:rsid w:val="00B43409"/>
    <w:rsid w:val="00C12EF0"/>
    <w:rsid w:val="4C4B1F8F"/>
    <w:rsid w:val="55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qihao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2018-04-11T03:22:00Z</dcterms:created>
  <dc:creator>qihao</dc:creator>
  <cp:lastModifiedBy>执子之手</cp:lastModifiedBy>
  <dcterms:modified xsi:type="dcterms:W3CDTF">2018-06-26T02:58:42Z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